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22F" w14:textId="77777777" w:rsidR="007B7501" w:rsidRPr="00924BC8" w:rsidRDefault="00835C6B" w:rsidP="00B06B6D">
      <w:pPr>
        <w:pStyle w:val="Title"/>
        <w:jc w:val="left"/>
        <w:rPr>
          <w:rFonts w:ascii="Verdana" w:hAnsi="Verdana" w:cs="Arial"/>
          <w:sz w:val="20"/>
        </w:rPr>
      </w:pPr>
      <w:r>
        <w:rPr>
          <w:rFonts w:ascii="Verdana" w:hAnsi="Verdana" w:cs="Arial"/>
          <w:sz w:val="20"/>
        </w:rPr>
        <w:t xml:space="preserve">              </w:t>
      </w:r>
    </w:p>
    <w:p w14:paraId="4B2FD402" w14:textId="77777777" w:rsidR="00835C6B" w:rsidRPr="00835C6B" w:rsidRDefault="00835C6B">
      <w:pPr>
        <w:pStyle w:val="Title"/>
        <w:rPr>
          <w:rFonts w:ascii="Verdana" w:hAnsi="Verdana" w:cs="Arial"/>
          <w:b/>
          <w:sz w:val="36"/>
          <w:szCs w:val="36"/>
        </w:rPr>
      </w:pPr>
      <w:r>
        <w:rPr>
          <w:rFonts w:ascii="Verdana" w:hAnsi="Verdana" w:cs="Arial"/>
          <w:b/>
          <w:sz w:val="36"/>
          <w:szCs w:val="36"/>
        </w:rPr>
        <w:t>Glue Guru</w:t>
      </w:r>
    </w:p>
    <w:p w14:paraId="04E52FE4" w14:textId="77777777" w:rsidR="00835C6B" w:rsidRDefault="00835C6B">
      <w:pPr>
        <w:pStyle w:val="Title"/>
        <w:rPr>
          <w:rFonts w:ascii="Verdana" w:hAnsi="Verdana" w:cs="Arial"/>
          <w:b/>
          <w:sz w:val="28"/>
          <w:szCs w:val="28"/>
        </w:rPr>
      </w:pPr>
    </w:p>
    <w:p w14:paraId="676AE52A"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0AE663F6" w14:textId="77777777" w:rsidR="007B7501" w:rsidRPr="00924BC8" w:rsidRDefault="007B7501">
      <w:pPr>
        <w:jc w:val="center"/>
        <w:rPr>
          <w:rFonts w:ascii="Verdana" w:hAnsi="Verdana" w:cs="Arial"/>
          <w:b/>
          <w:sz w:val="20"/>
        </w:rPr>
      </w:pPr>
    </w:p>
    <w:p w14:paraId="439596D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5CC82146"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04B1679B" w14:textId="4225B03D" w:rsidR="007B7501" w:rsidRDefault="007B7501" w:rsidP="00924BC8">
      <w:pPr>
        <w:tabs>
          <w:tab w:val="left" w:pos="3690"/>
        </w:tabs>
        <w:autoSpaceDE w:val="0"/>
        <w:autoSpaceDN w:val="0"/>
        <w:adjustRightInd w:val="0"/>
        <w:ind w:left="3690" w:hanging="3690"/>
        <w:rPr>
          <w:rFonts w:ascii="Verdana" w:hAnsi="Verdana" w:cs="Arial"/>
          <w:b/>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6974C2" w:rsidRPr="006974C2">
        <w:rPr>
          <w:rFonts w:ascii="Verdana" w:hAnsi="Verdana" w:cs="Arial"/>
          <w:b/>
          <w:sz w:val="20"/>
        </w:rPr>
        <w:t xml:space="preserve">Roof-Tac </w:t>
      </w:r>
      <w:r w:rsidR="00DD44B0">
        <w:rPr>
          <w:rFonts w:ascii="Verdana" w:hAnsi="Verdana" w:cs="Arial"/>
          <w:b/>
          <w:sz w:val="20"/>
        </w:rPr>
        <w:t>Aerosol</w:t>
      </w:r>
    </w:p>
    <w:p w14:paraId="0769A94B" w14:textId="3AE6E250" w:rsidR="00164D0E" w:rsidRPr="00164D0E" w:rsidRDefault="00164D0E" w:rsidP="00164D0E">
      <w:pPr>
        <w:tabs>
          <w:tab w:val="left" w:pos="3690"/>
        </w:tabs>
        <w:autoSpaceDE w:val="0"/>
        <w:autoSpaceDN w:val="0"/>
        <w:adjustRightInd w:val="0"/>
        <w:ind w:left="3690" w:hanging="3690"/>
        <w:rPr>
          <w:rFonts w:ascii="Verdana" w:hAnsi="Verdana" w:cs="Arial"/>
          <w:bCs/>
          <w:sz w:val="20"/>
          <w:szCs w:val="24"/>
        </w:rPr>
      </w:pPr>
      <w:r w:rsidRPr="00164D0E">
        <w:rPr>
          <w:rFonts w:ascii="Verdana" w:hAnsi="Verdana" w:cs="Arial"/>
          <w:bCs/>
          <w:sz w:val="20"/>
        </w:rPr>
        <w:t>Size:</w:t>
      </w:r>
      <w:r>
        <w:rPr>
          <w:rFonts w:ascii="Verdana" w:hAnsi="Verdana" w:cs="Arial"/>
          <w:bCs/>
          <w:sz w:val="20"/>
        </w:rPr>
        <w:tab/>
      </w:r>
    </w:p>
    <w:p w14:paraId="24E04B60" w14:textId="77777777" w:rsidR="007B7501" w:rsidRPr="001D62A3"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6974C2">
        <w:rPr>
          <w:rFonts w:ascii="Verdana" w:hAnsi="Verdana" w:cs="Arial"/>
          <w:sz w:val="20"/>
        </w:rPr>
        <w:t>Industrial Adhesive</w:t>
      </w:r>
    </w:p>
    <w:p w14:paraId="4BB85FD7" w14:textId="77777777" w:rsidR="00734E6E" w:rsidRPr="00924BC8" w:rsidRDefault="00734E6E" w:rsidP="00040FF2">
      <w:pPr>
        <w:tabs>
          <w:tab w:val="left" w:pos="3686"/>
        </w:tabs>
        <w:autoSpaceDE w:val="0"/>
        <w:autoSpaceDN w:val="0"/>
        <w:adjustRightInd w:val="0"/>
        <w:rPr>
          <w:rFonts w:ascii="Verdana" w:hAnsi="Verdana" w:cs="Arial"/>
          <w:sz w:val="20"/>
        </w:rPr>
      </w:pPr>
    </w:p>
    <w:p w14:paraId="7B419D42" w14:textId="77777777" w:rsidR="007B7501" w:rsidRPr="001D62A3" w:rsidRDefault="007B7501">
      <w:pPr>
        <w:tabs>
          <w:tab w:val="left" w:pos="3686"/>
        </w:tabs>
        <w:autoSpaceDE w:val="0"/>
        <w:autoSpaceDN w:val="0"/>
        <w:adjustRightInd w:val="0"/>
        <w:ind w:left="3686" w:hanging="3686"/>
        <w:rPr>
          <w:rFonts w:ascii="Verdana" w:hAnsi="Verdana" w:cs="Arial"/>
          <w:sz w:val="20"/>
          <w:szCs w:val="24"/>
        </w:rPr>
      </w:pPr>
      <w:r w:rsidRPr="002C3C71">
        <w:rPr>
          <w:rFonts w:ascii="Verdana" w:hAnsi="Verdana" w:cs="Arial"/>
          <w:b/>
          <w:sz w:val="20"/>
        </w:rPr>
        <w:t>New Zealand Supplier</w:t>
      </w:r>
      <w:r w:rsidRPr="00924BC8">
        <w:rPr>
          <w:rFonts w:ascii="Verdana" w:hAnsi="Verdana" w:cs="Arial"/>
          <w:sz w:val="20"/>
        </w:rPr>
        <w:t>:</w:t>
      </w:r>
      <w:r w:rsidRPr="00924BC8">
        <w:rPr>
          <w:rFonts w:ascii="Verdana" w:hAnsi="Verdana" w:cs="Arial"/>
          <w:b/>
          <w:sz w:val="20"/>
        </w:rPr>
        <w:tab/>
      </w:r>
      <w:r w:rsidR="00AE1FB9">
        <w:rPr>
          <w:rFonts w:ascii="Verdana" w:hAnsi="Verdana" w:cs="Arial"/>
          <w:sz w:val="20"/>
        </w:rPr>
        <w:t>Glue Guru</w:t>
      </w:r>
    </w:p>
    <w:p w14:paraId="1F3AEB3C" w14:textId="77777777" w:rsidR="007B7501" w:rsidRPr="001D62A3" w:rsidRDefault="007B7501">
      <w:pPr>
        <w:tabs>
          <w:tab w:val="left" w:pos="3686"/>
        </w:tabs>
        <w:ind w:left="3540" w:hanging="3540"/>
        <w:rPr>
          <w:rFonts w:ascii="Verdana" w:hAnsi="Verdana" w:cs="Arial"/>
          <w:bCs/>
          <w:sz w:val="20"/>
          <w:szCs w:val="24"/>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8A3B92">
        <w:rPr>
          <w:rFonts w:ascii="Verdana" w:hAnsi="Verdana" w:cs="Arial"/>
          <w:sz w:val="20"/>
        </w:rPr>
        <w:t>1016E Great South Rd</w:t>
      </w:r>
    </w:p>
    <w:p w14:paraId="325F12D2" w14:textId="77777777" w:rsidR="007B7501" w:rsidRPr="00924BC8" w:rsidRDefault="007B7501">
      <w:pPr>
        <w:tabs>
          <w:tab w:val="left" w:pos="3686"/>
        </w:tabs>
        <w:autoSpaceDE w:val="0"/>
        <w:autoSpaceDN w:val="0"/>
        <w:adjustRightInd w:val="0"/>
        <w:rPr>
          <w:rFonts w:ascii="Verdana" w:hAnsi="Verdana" w:cs="Arial"/>
          <w:color w:val="000000"/>
          <w:sz w:val="20"/>
          <w:szCs w:val="24"/>
        </w:rPr>
      </w:pPr>
      <w:r w:rsidRPr="001D62A3">
        <w:rPr>
          <w:rFonts w:ascii="Verdana" w:hAnsi="Verdana" w:cs="Arial"/>
          <w:sz w:val="20"/>
          <w:szCs w:val="24"/>
        </w:rPr>
        <w:tab/>
      </w:r>
      <w:r w:rsidR="008A3B92">
        <w:rPr>
          <w:rFonts w:ascii="Verdana" w:hAnsi="Verdana" w:cs="Arial"/>
          <w:sz w:val="20"/>
          <w:szCs w:val="24"/>
        </w:rPr>
        <w:t>Penrose</w:t>
      </w:r>
      <w:r w:rsidR="00954468" w:rsidRPr="001D62A3">
        <w:rPr>
          <w:rFonts w:ascii="Verdana" w:hAnsi="Verdana" w:cs="Arial"/>
          <w:sz w:val="20"/>
          <w:szCs w:val="24"/>
        </w:rPr>
        <w:t>, Auckland</w:t>
      </w:r>
    </w:p>
    <w:p w14:paraId="0461DAB5" w14:textId="77777777" w:rsidR="007B7501" w:rsidRPr="00924BC8" w:rsidRDefault="007B7501">
      <w:pPr>
        <w:tabs>
          <w:tab w:val="left" w:pos="3686"/>
        </w:tabs>
        <w:autoSpaceDE w:val="0"/>
        <w:autoSpaceDN w:val="0"/>
        <w:adjustRightInd w:val="0"/>
        <w:rPr>
          <w:rFonts w:ascii="Verdana" w:hAnsi="Verdana" w:cs="Arial"/>
          <w:sz w:val="20"/>
          <w:szCs w:val="24"/>
        </w:rPr>
      </w:pPr>
      <w:r w:rsidRPr="00924BC8">
        <w:rPr>
          <w:rFonts w:ascii="Verdana" w:hAnsi="Verdana" w:cs="Arial"/>
          <w:sz w:val="20"/>
        </w:rPr>
        <w:t>Telephone:</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9 444 4878</w:t>
      </w:r>
    </w:p>
    <w:p w14:paraId="3910121E" w14:textId="77777777" w:rsidR="007B7501" w:rsidRPr="00924BC8" w:rsidRDefault="007B7501">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9 442 5975</w:t>
      </w:r>
    </w:p>
    <w:p w14:paraId="3893E3DD" w14:textId="77777777" w:rsidR="00954468" w:rsidRDefault="00AE1FB9">
      <w:pPr>
        <w:tabs>
          <w:tab w:val="left" w:pos="3686"/>
        </w:tabs>
        <w:autoSpaceDE w:val="0"/>
        <w:autoSpaceDN w:val="0"/>
        <w:adjustRightInd w:val="0"/>
        <w:rPr>
          <w:rFonts w:ascii="Verdana" w:hAnsi="Verdana" w:cs="Arial"/>
          <w:b/>
          <w:sz w:val="20"/>
        </w:rPr>
      </w:pPr>
      <w:r>
        <w:rPr>
          <w:rFonts w:ascii="Verdana" w:hAnsi="Verdana" w:cs="Arial"/>
          <w:b/>
          <w:sz w:val="20"/>
        </w:rPr>
        <w:t>NZ Emergency No:</w:t>
      </w:r>
      <w:r w:rsidR="00954468" w:rsidRPr="00924BC8">
        <w:rPr>
          <w:rFonts w:ascii="Verdana" w:hAnsi="Verdana" w:cs="Arial"/>
          <w:b/>
          <w:sz w:val="20"/>
        </w:rPr>
        <w:tab/>
        <w:t>0800 766 764 (</w:t>
      </w:r>
      <w:r w:rsidR="003F75D4">
        <w:rPr>
          <w:rFonts w:ascii="Verdana" w:hAnsi="Verdana" w:cs="Arial"/>
          <w:b/>
          <w:sz w:val="20"/>
        </w:rPr>
        <w:t>National Poison Centre</w:t>
      </w:r>
      <w:r w:rsidR="00954468" w:rsidRPr="00924BC8">
        <w:rPr>
          <w:rFonts w:ascii="Verdana" w:hAnsi="Verdana" w:cs="Arial"/>
          <w:b/>
          <w:sz w:val="20"/>
        </w:rPr>
        <w:t>)</w:t>
      </w:r>
    </w:p>
    <w:p w14:paraId="1C995C65" w14:textId="77777777" w:rsidR="00AE1FB9" w:rsidRDefault="00AE1FB9">
      <w:pPr>
        <w:tabs>
          <w:tab w:val="left" w:pos="3686"/>
        </w:tabs>
        <w:autoSpaceDE w:val="0"/>
        <w:autoSpaceDN w:val="0"/>
        <w:adjustRightInd w:val="0"/>
        <w:rPr>
          <w:rFonts w:ascii="Verdana" w:hAnsi="Verdana" w:cs="Arial"/>
          <w:b/>
          <w:sz w:val="20"/>
        </w:rPr>
      </w:pPr>
    </w:p>
    <w:p w14:paraId="427A50A1"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008A3B92">
        <w:rPr>
          <w:rFonts w:ascii="Verdana" w:hAnsi="Verdana" w:cs="Arial"/>
          <w:sz w:val="20"/>
        </w:rPr>
        <w:t>Glue Guru</w:t>
      </w:r>
    </w:p>
    <w:p w14:paraId="69740455" w14:textId="3A69CD7B"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8639C3">
        <w:rPr>
          <w:rFonts w:ascii="Verdana" w:hAnsi="Verdana" w:cs="Arial"/>
          <w:sz w:val="20"/>
        </w:rPr>
        <w:t>1/21</w:t>
      </w:r>
      <w:r w:rsidR="008A3B92">
        <w:rPr>
          <w:rFonts w:ascii="Verdana" w:hAnsi="Verdana" w:cs="Arial"/>
          <w:sz w:val="20"/>
        </w:rPr>
        <w:t xml:space="preserve"> Leakes Road</w:t>
      </w:r>
    </w:p>
    <w:p w14:paraId="22D71489"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sidR="008A3B92">
        <w:rPr>
          <w:rFonts w:ascii="Verdana" w:hAnsi="Verdana" w:cs="Arial"/>
          <w:sz w:val="20"/>
        </w:rPr>
        <w:t>Laverton North, VIC</w:t>
      </w:r>
    </w:p>
    <w:p w14:paraId="303B9593"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78E5FF04"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r>
      <w:r w:rsidR="008A3B92">
        <w:rPr>
          <w:rFonts w:ascii="Verdana" w:hAnsi="Verdana" w:cs="Arial"/>
          <w:sz w:val="20"/>
        </w:rPr>
        <w:t>1300 901 687</w:t>
      </w:r>
      <w:r w:rsidRPr="002C3C71">
        <w:rPr>
          <w:rFonts w:ascii="Verdana" w:hAnsi="Verdana" w:cs="Arial"/>
          <w:sz w:val="20"/>
        </w:rPr>
        <w:t xml:space="preserve"> </w:t>
      </w:r>
    </w:p>
    <w:p w14:paraId="2A753BC2" w14:textId="77777777" w:rsidR="002C3C71" w:rsidRPr="002C3C71" w:rsidRDefault="008A3B92" w:rsidP="002C3C71">
      <w:pPr>
        <w:tabs>
          <w:tab w:val="left" w:pos="3686"/>
        </w:tabs>
        <w:autoSpaceDE w:val="0"/>
        <w:autoSpaceDN w:val="0"/>
        <w:adjustRightInd w:val="0"/>
        <w:rPr>
          <w:rFonts w:ascii="Verdana" w:hAnsi="Verdana" w:cs="Arial"/>
          <w:sz w:val="20"/>
        </w:rPr>
      </w:pPr>
      <w:r>
        <w:rPr>
          <w:rFonts w:ascii="Verdana" w:hAnsi="Verdana" w:cs="Arial"/>
          <w:sz w:val="20"/>
        </w:rPr>
        <w:t>E-mail:</w:t>
      </w:r>
      <w:r>
        <w:rPr>
          <w:rFonts w:ascii="Verdana" w:hAnsi="Verdana" w:cs="Arial"/>
          <w:sz w:val="20"/>
        </w:rPr>
        <w:tab/>
        <w:t>enquiries@glueguru.com.au</w:t>
      </w:r>
      <w:r w:rsidR="002C3C71">
        <w:rPr>
          <w:rFonts w:ascii="Verdana" w:hAnsi="Verdana" w:cs="Arial"/>
          <w:sz w:val="20"/>
        </w:rPr>
        <w:tab/>
      </w:r>
    </w:p>
    <w:p w14:paraId="6E824C54" w14:textId="77777777" w:rsidR="002C3C71" w:rsidRDefault="002C3C71">
      <w:pPr>
        <w:tabs>
          <w:tab w:val="left" w:pos="3686"/>
        </w:tabs>
        <w:autoSpaceDE w:val="0"/>
        <w:autoSpaceDN w:val="0"/>
        <w:adjustRightInd w:val="0"/>
        <w:rPr>
          <w:rFonts w:ascii="Verdana" w:hAnsi="Verdana" w:cs="Arial"/>
          <w:b/>
          <w:sz w:val="20"/>
        </w:rPr>
      </w:pPr>
    </w:p>
    <w:p w14:paraId="17B71DF7" w14:textId="77777777" w:rsidR="00AE1FB9" w:rsidRPr="00924BC8" w:rsidRDefault="00AE1FB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sidR="002C3C71">
        <w:rPr>
          <w:rFonts w:ascii="Verdana" w:hAnsi="Verdana" w:cs="Arial"/>
          <w:b/>
          <w:sz w:val="20"/>
        </w:rPr>
        <w:t xml:space="preserve"> 1</w:t>
      </w:r>
      <w:r w:rsidRPr="00AE1FB9">
        <w:rPr>
          <w:rFonts w:ascii="Verdana" w:hAnsi="Verdana" w:cs="Arial"/>
          <w:b/>
          <w:sz w:val="20"/>
        </w:rPr>
        <w:t>1</w:t>
      </w:r>
      <w:r w:rsidR="002C3C71">
        <w:rPr>
          <w:rFonts w:ascii="Verdana" w:hAnsi="Verdana" w:cs="Arial"/>
          <w:b/>
          <w:sz w:val="20"/>
        </w:rPr>
        <w:t xml:space="preserve"> </w:t>
      </w:r>
      <w:r w:rsidR="007C756B">
        <w:rPr>
          <w:rFonts w:ascii="Verdana" w:hAnsi="Verdana" w:cs="Arial"/>
          <w:b/>
          <w:sz w:val="20"/>
        </w:rPr>
        <w:t>26  (National Poison Centre)</w:t>
      </w:r>
      <w:r w:rsidRPr="00AE1FB9">
        <w:rPr>
          <w:rFonts w:ascii="Verdana" w:hAnsi="Verdana" w:cs="Arial"/>
          <w:b/>
          <w:sz w:val="20"/>
        </w:rPr>
        <w:t xml:space="preserve">  </w:t>
      </w:r>
    </w:p>
    <w:p w14:paraId="6705527D" w14:textId="77777777" w:rsidR="00734E6E" w:rsidRPr="00924BC8" w:rsidRDefault="00734E6E">
      <w:pPr>
        <w:tabs>
          <w:tab w:val="left" w:pos="3544"/>
        </w:tabs>
        <w:autoSpaceDE w:val="0"/>
        <w:autoSpaceDN w:val="0"/>
        <w:adjustRightInd w:val="0"/>
        <w:rPr>
          <w:rFonts w:ascii="Verdana" w:hAnsi="Verdana" w:cs="Arial"/>
          <w:b/>
          <w:sz w:val="20"/>
          <w:szCs w:val="24"/>
        </w:rPr>
      </w:pPr>
    </w:p>
    <w:p w14:paraId="523A635F" w14:textId="6E3FF082" w:rsidR="007B7501" w:rsidRPr="001D62A3" w:rsidRDefault="007B7501">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Pr="00924BC8">
        <w:rPr>
          <w:rFonts w:ascii="Verdana" w:hAnsi="Verdana" w:cs="Arial"/>
          <w:sz w:val="20"/>
        </w:rPr>
        <w:t>of MSDS Preparation:</w:t>
      </w:r>
      <w:r w:rsidRPr="001D62A3">
        <w:rPr>
          <w:rFonts w:ascii="Verdana" w:hAnsi="Verdana" w:cs="Arial"/>
          <w:sz w:val="20"/>
        </w:rPr>
        <w:tab/>
      </w:r>
      <w:r w:rsidR="00DD44B0">
        <w:rPr>
          <w:rFonts w:ascii="Verdana" w:hAnsi="Verdana" w:cs="Arial"/>
          <w:sz w:val="20"/>
        </w:rPr>
        <w:t>12 June</w:t>
      </w:r>
      <w:r w:rsidR="00164D0E">
        <w:rPr>
          <w:rFonts w:ascii="Verdana" w:hAnsi="Verdana" w:cs="Arial"/>
          <w:sz w:val="20"/>
        </w:rPr>
        <w:t xml:space="preserve"> 2025</w:t>
      </w:r>
    </w:p>
    <w:p w14:paraId="250304D0" w14:textId="77777777" w:rsidR="007B7501" w:rsidRPr="00924BC8" w:rsidRDefault="007B7501">
      <w:pPr>
        <w:tabs>
          <w:tab w:val="left" w:pos="3544"/>
          <w:tab w:val="left" w:pos="6237"/>
        </w:tabs>
        <w:rPr>
          <w:rFonts w:ascii="Verdana" w:hAnsi="Verdana" w:cs="Arial"/>
          <w:sz w:val="20"/>
        </w:rPr>
      </w:pPr>
    </w:p>
    <w:p w14:paraId="7FDC56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42E05301" w14:textId="77777777" w:rsidR="007B7501" w:rsidRPr="00924BC8" w:rsidRDefault="007B7501">
      <w:pPr>
        <w:pStyle w:val="Header"/>
        <w:tabs>
          <w:tab w:val="clear" w:pos="4320"/>
          <w:tab w:val="clear" w:pos="8640"/>
          <w:tab w:val="left" w:pos="2835"/>
        </w:tabs>
        <w:rPr>
          <w:rFonts w:ascii="Verdana" w:hAnsi="Verdana" w:cs="Arial"/>
          <w:sz w:val="20"/>
        </w:rPr>
      </w:pPr>
    </w:p>
    <w:p w14:paraId="32DD1752" w14:textId="77777777" w:rsidR="00F64F16" w:rsidRPr="009B65A5" w:rsidRDefault="00F64F16" w:rsidP="00F64F16">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66D462FA" w14:textId="77777777" w:rsidR="00F64F16" w:rsidRPr="00924BC8" w:rsidRDefault="00F64F16" w:rsidP="00F64F16">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7CE607E1" w14:textId="77777777" w:rsidR="00F64F16" w:rsidRDefault="00F64F16" w:rsidP="00F64F16">
      <w:pPr>
        <w:rPr>
          <w:rFonts w:ascii="Verdana" w:hAnsi="Verdana" w:cs="Arial"/>
          <w:b/>
          <w:bCs/>
          <w:sz w:val="20"/>
        </w:rPr>
      </w:pPr>
    </w:p>
    <w:p w14:paraId="1FC934A2" w14:textId="77777777" w:rsidR="00F64F16" w:rsidRDefault="00F64F16" w:rsidP="00F64F16">
      <w:pPr>
        <w:rPr>
          <w:rFonts w:ascii="Verdana" w:hAnsi="Verdana" w:cs="Arial"/>
          <w:b/>
          <w:bCs/>
          <w:sz w:val="20"/>
        </w:rPr>
      </w:pPr>
      <w:r>
        <w:rPr>
          <w:rFonts w:ascii="Verdana" w:hAnsi="Verdana" w:cs="Arial"/>
          <w:b/>
          <w:bCs/>
          <w:sz w:val="20"/>
        </w:rPr>
        <w:t>New Zealand:</w:t>
      </w:r>
    </w:p>
    <w:p w14:paraId="1DCFCD63" w14:textId="77777777" w:rsidR="00351FD0" w:rsidRPr="00351FD0" w:rsidRDefault="00351FD0" w:rsidP="00351FD0">
      <w:pPr>
        <w:rPr>
          <w:rFonts w:ascii="Verdana" w:hAnsi="Verdana" w:cs="Arial"/>
          <w:bCs/>
          <w:sz w:val="20"/>
        </w:rPr>
      </w:pPr>
      <w:r w:rsidRPr="00351FD0">
        <w:rPr>
          <w:rFonts w:ascii="Verdana" w:hAnsi="Verdana" w:cs="Arial"/>
          <w:bCs/>
          <w:sz w:val="20"/>
        </w:rPr>
        <w:t>This substance is hazardous according to the EPA Hazardous Substances (Classification)</w:t>
      </w:r>
    </w:p>
    <w:p w14:paraId="48070091" w14:textId="77777777" w:rsidR="00351FD0" w:rsidRPr="00351FD0" w:rsidRDefault="00351FD0" w:rsidP="00351FD0">
      <w:pPr>
        <w:rPr>
          <w:rFonts w:ascii="Verdana" w:hAnsi="Verdana" w:cs="Arial"/>
          <w:bCs/>
          <w:sz w:val="20"/>
        </w:rPr>
      </w:pPr>
      <w:r w:rsidRPr="00351FD0">
        <w:rPr>
          <w:rFonts w:ascii="Verdana" w:hAnsi="Verdana" w:cs="Arial"/>
          <w:bCs/>
          <w:sz w:val="20"/>
        </w:rPr>
        <w:t>Notice 2020</w:t>
      </w:r>
    </w:p>
    <w:p w14:paraId="341AFB94" w14:textId="77777777" w:rsidR="007B7501" w:rsidRPr="00924BC8" w:rsidRDefault="007B7501">
      <w:pPr>
        <w:rPr>
          <w:rFonts w:ascii="Verdana" w:hAnsi="Verdana" w:cs="Arial"/>
          <w:i/>
          <w:iCs/>
          <w:sz w:val="20"/>
        </w:rPr>
      </w:pPr>
    </w:p>
    <w:p w14:paraId="4BEC1A89" w14:textId="77777777" w:rsidR="00DD44B0" w:rsidRDefault="00DD44B0" w:rsidP="00DD44B0">
      <w:pPr>
        <w:rPr>
          <w:rFonts w:ascii="Verdana" w:hAnsi="Verdana" w:cs="Arial"/>
          <w:b/>
          <w:bCs/>
          <w:sz w:val="20"/>
        </w:rPr>
      </w:pPr>
      <w:r>
        <w:rPr>
          <w:rFonts w:ascii="Verdana" w:hAnsi="Verdana" w:cs="Arial"/>
          <w:b/>
          <w:bCs/>
          <w:sz w:val="20"/>
        </w:rPr>
        <w:t>EP</w:t>
      </w:r>
      <w:r w:rsidRPr="00924BC8">
        <w:rPr>
          <w:rFonts w:ascii="Verdana" w:hAnsi="Verdana" w:cs="Arial"/>
          <w:b/>
          <w:bCs/>
          <w:sz w:val="20"/>
        </w:rPr>
        <w:t xml:space="preserve">A Approval Code:  </w:t>
      </w:r>
      <w:r>
        <w:rPr>
          <w:rFonts w:ascii="Verdana" w:hAnsi="Verdana" w:cs="Arial"/>
          <w:b/>
          <w:bCs/>
          <w:sz w:val="20"/>
        </w:rPr>
        <w:t xml:space="preserve">  </w:t>
      </w:r>
      <w:r w:rsidRPr="00713868">
        <w:rPr>
          <w:rFonts w:ascii="Verdana" w:hAnsi="Verdana" w:cs="Arial"/>
          <w:b/>
          <w:bCs/>
          <w:sz w:val="20"/>
        </w:rPr>
        <w:t>Aerosols (Flammable, Carcinogenic) – HSR0002517</w:t>
      </w:r>
    </w:p>
    <w:p w14:paraId="3BC2E631" w14:textId="77777777" w:rsidR="00DD44B0" w:rsidRPr="00924BC8" w:rsidRDefault="00DD44B0" w:rsidP="00DD44B0">
      <w:pPr>
        <w:rPr>
          <w:rFonts w:ascii="Verdana" w:hAnsi="Verdana" w:cs="Arial"/>
          <w:sz w:val="20"/>
        </w:rPr>
      </w:pPr>
    </w:p>
    <w:p w14:paraId="3F05B945" w14:textId="77777777" w:rsidR="00DD44B0" w:rsidRDefault="00DD44B0" w:rsidP="00DD44B0">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59A1733E" w14:textId="53F8E360" w:rsidR="00DD44B0" w:rsidRPr="00F64F16" w:rsidRDefault="00BD4619" w:rsidP="00DD44B0">
      <w:r>
        <w:rPr>
          <w:rFonts w:ascii="Verdana" w:hAnsi="Verdana"/>
          <w:noProof/>
          <w:lang w:val="en-NZ" w:eastAsia="en-NZ"/>
        </w:rPr>
        <w:drawing>
          <wp:anchor distT="0" distB="0" distL="114300" distR="114300" simplePos="0" relativeHeight="251659264" behindDoc="0" locked="0" layoutInCell="1" allowOverlap="1" wp14:anchorId="4F3CA82F" wp14:editId="7BC4F5EE">
            <wp:simplePos x="0" y="0"/>
            <wp:positionH relativeFrom="column">
              <wp:posOffset>1320800</wp:posOffset>
            </wp:positionH>
            <wp:positionV relativeFrom="paragraph">
              <wp:posOffset>3175</wp:posOffset>
            </wp:positionV>
            <wp:extent cx="575945" cy="575945"/>
            <wp:effectExtent l="0" t="0" r="0" b="0"/>
            <wp:wrapSquare wrapText="bothSides"/>
            <wp:docPr id="6"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1312" behindDoc="0" locked="0" layoutInCell="1" allowOverlap="1" wp14:anchorId="3B87E314" wp14:editId="27C85295">
            <wp:simplePos x="0" y="0"/>
            <wp:positionH relativeFrom="column">
              <wp:posOffset>657860</wp:posOffset>
            </wp:positionH>
            <wp:positionV relativeFrom="paragraph">
              <wp:posOffset>6985</wp:posOffset>
            </wp:positionV>
            <wp:extent cx="575945" cy="575945"/>
            <wp:effectExtent l="0" t="0" r="14605" b="14605"/>
            <wp:wrapSquare wrapText="bothSides"/>
            <wp:docPr id="60989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44B0">
        <w:rPr>
          <w:rFonts w:ascii="Verdana" w:hAnsi="Verdana" w:cs="Arial"/>
          <w:noProof/>
          <w:sz w:val="20"/>
        </w:rPr>
        <w:drawing>
          <wp:anchor distT="0" distB="0" distL="114300" distR="114300" simplePos="0" relativeHeight="251660288" behindDoc="0" locked="0" layoutInCell="1" allowOverlap="1" wp14:anchorId="35400547" wp14:editId="74174530">
            <wp:simplePos x="0" y="0"/>
            <wp:positionH relativeFrom="margin">
              <wp:align>left</wp:align>
            </wp:positionH>
            <wp:positionV relativeFrom="paragraph">
              <wp:posOffset>8890</wp:posOffset>
            </wp:positionV>
            <wp:extent cx="575945" cy="575945"/>
            <wp:effectExtent l="0" t="0" r="0" b="0"/>
            <wp:wrapSquare wrapText="bothSides"/>
            <wp:docPr id="181711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EEFEF" w14:textId="77777777" w:rsidR="00DD44B0" w:rsidRPr="00924BC8" w:rsidRDefault="00DD44B0" w:rsidP="00DD44B0">
      <w:pPr>
        <w:rPr>
          <w:rFonts w:ascii="Verdana" w:hAnsi="Verdana" w:cs="Arial"/>
          <w:sz w:val="20"/>
        </w:rPr>
      </w:pPr>
    </w:p>
    <w:p w14:paraId="1AD77892" w14:textId="77777777" w:rsidR="00DD44B0" w:rsidRPr="00924BC8" w:rsidRDefault="00DD44B0" w:rsidP="00DD44B0">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57393D39" w14:textId="77777777" w:rsidR="00DD44B0" w:rsidRDefault="00DD44B0" w:rsidP="00DD44B0">
      <w:pPr>
        <w:tabs>
          <w:tab w:val="center" w:pos="540"/>
          <w:tab w:val="center" w:pos="1890"/>
          <w:tab w:val="center" w:pos="3240"/>
        </w:tabs>
        <w:rPr>
          <w:rFonts w:ascii="Verdana" w:hAnsi="Verdana" w:cs="Arial"/>
          <w:sz w:val="20"/>
        </w:rPr>
      </w:pPr>
    </w:p>
    <w:p w14:paraId="49EE98C9" w14:textId="77777777" w:rsidR="00DD44B0" w:rsidRDefault="00DD44B0" w:rsidP="00DD44B0">
      <w:pPr>
        <w:tabs>
          <w:tab w:val="center" w:pos="540"/>
          <w:tab w:val="center" w:pos="1890"/>
          <w:tab w:val="center" w:pos="3240"/>
        </w:tabs>
        <w:rPr>
          <w:rFonts w:ascii="Verdana" w:hAnsi="Verdana" w:cs="Arial"/>
          <w:sz w:val="20"/>
        </w:rPr>
      </w:pPr>
      <w:r>
        <w:rPr>
          <w:rFonts w:ascii="Verdana" w:hAnsi="Verdana" w:cs="Arial"/>
          <w:sz w:val="20"/>
        </w:rPr>
        <w:t xml:space="preserve">                  </w:t>
      </w:r>
    </w:p>
    <w:p w14:paraId="61683221" w14:textId="77777777" w:rsidR="00DD44B0" w:rsidRPr="00E02317" w:rsidRDefault="00DD44B0" w:rsidP="00DD44B0">
      <w:pPr>
        <w:tabs>
          <w:tab w:val="center" w:pos="540"/>
          <w:tab w:val="center" w:pos="1890"/>
          <w:tab w:val="center" w:pos="3240"/>
        </w:tabs>
        <w:rPr>
          <w:rFonts w:ascii="Verdana" w:hAnsi="Verdana" w:cs="Arial"/>
          <w:b/>
          <w:sz w:val="20"/>
        </w:rPr>
      </w:pPr>
      <w:r w:rsidRPr="00E02317">
        <w:rPr>
          <w:rFonts w:ascii="Verdana" w:hAnsi="Verdana" w:cs="Arial"/>
          <w:b/>
          <w:sz w:val="20"/>
        </w:rPr>
        <w:t xml:space="preserve">Signal Word:  </w:t>
      </w:r>
      <w:r>
        <w:rPr>
          <w:rFonts w:ascii="Verdana" w:hAnsi="Verdana" w:cs="Arial"/>
          <w:b/>
          <w:sz w:val="20"/>
        </w:rPr>
        <w:t>DANGER</w:t>
      </w:r>
    </w:p>
    <w:p w14:paraId="75581764" w14:textId="77777777" w:rsidR="00DD44B0" w:rsidRPr="00924BC8" w:rsidRDefault="00DD44B0" w:rsidP="00DD44B0">
      <w:pPr>
        <w:tabs>
          <w:tab w:val="center" w:pos="540"/>
          <w:tab w:val="center" w:pos="1890"/>
          <w:tab w:val="center" w:pos="3240"/>
        </w:tabs>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DD44B0" w:rsidRPr="00764923" w14:paraId="4B920604" w14:textId="77777777" w:rsidTr="00610249">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4F865DC0" w14:textId="77777777" w:rsidR="00DD44B0" w:rsidRPr="007D7CA5" w:rsidRDefault="00DD44B0" w:rsidP="00610249">
            <w:pPr>
              <w:tabs>
                <w:tab w:val="left" w:pos="2250"/>
                <w:tab w:val="left" w:pos="2880"/>
                <w:tab w:val="left" w:pos="3690"/>
                <w:tab w:val="left" w:pos="7380"/>
              </w:tabs>
              <w:rPr>
                <w:rFonts w:ascii="Verdana" w:hAnsi="Verdana" w:cs="Arial"/>
                <w:b/>
                <w:sz w:val="20"/>
                <w:lang w:val="en-NZ" w:eastAsia="en-NZ"/>
              </w:rPr>
            </w:pPr>
            <w:r>
              <w:rPr>
                <w:rFonts w:ascii="Verdana" w:hAnsi="Verdana" w:cs="Arial"/>
                <w:sz w:val="20"/>
                <w:lang w:val="en-NZ" w:eastAsia="en-NZ"/>
              </w:rPr>
              <w:t xml:space="preserve"> </w:t>
            </w: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70C7637E" w14:textId="77777777" w:rsidR="00DD44B0" w:rsidRPr="007D7CA5" w:rsidRDefault="00DD44B0"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2C40C353" w14:textId="77777777" w:rsidR="00DD44B0" w:rsidRPr="007D7CA5" w:rsidRDefault="00DD44B0"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DD44B0" w:rsidRPr="00164D0E" w14:paraId="3A78933A" w14:textId="77777777" w:rsidTr="00610249">
        <w:trPr>
          <w:trHeight w:val="285"/>
        </w:trPr>
        <w:tc>
          <w:tcPr>
            <w:tcW w:w="4253" w:type="dxa"/>
            <w:vMerge w:val="restart"/>
            <w:tcBorders>
              <w:top w:val="single" w:sz="4" w:space="0" w:color="auto"/>
              <w:left w:val="single" w:sz="4" w:space="0" w:color="auto"/>
              <w:right w:val="single" w:sz="4" w:space="0" w:color="auto"/>
            </w:tcBorders>
            <w:noWrap/>
            <w:vAlign w:val="center"/>
          </w:tcPr>
          <w:p w14:paraId="3BFDB081" w14:textId="77777777" w:rsidR="00DD44B0" w:rsidRPr="00164D0E" w:rsidRDefault="00DD44B0" w:rsidP="00610249">
            <w:pPr>
              <w:rPr>
                <w:rFonts w:ascii="Verdana" w:hAnsi="Verdana" w:cs="Arial"/>
                <w:sz w:val="20"/>
              </w:rPr>
            </w:pPr>
            <w:r w:rsidRPr="001624F0">
              <w:rPr>
                <w:rFonts w:ascii="Verdana" w:hAnsi="Verdana" w:cs="Arial"/>
                <w:sz w:val="20"/>
              </w:rPr>
              <w:t>Aerosol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0E6911AB" w14:textId="77777777" w:rsidR="00DD44B0" w:rsidRPr="00164D0E" w:rsidRDefault="00DD44B0" w:rsidP="00610249">
            <w:pPr>
              <w:rPr>
                <w:rFonts w:ascii="Verdana" w:hAnsi="Verdana" w:cs="Arial"/>
                <w:sz w:val="20"/>
              </w:rPr>
            </w:pPr>
            <w:r w:rsidRPr="001624F0">
              <w:rPr>
                <w:rFonts w:ascii="Verdana" w:hAnsi="Verdana" w:cs="Arial"/>
                <w:sz w:val="20"/>
              </w:rPr>
              <w:t>H222</w:t>
            </w:r>
          </w:p>
        </w:tc>
        <w:tc>
          <w:tcPr>
            <w:tcW w:w="4111" w:type="dxa"/>
            <w:tcBorders>
              <w:top w:val="single" w:sz="4" w:space="0" w:color="auto"/>
              <w:left w:val="single" w:sz="4" w:space="0" w:color="auto"/>
              <w:bottom w:val="single" w:sz="4" w:space="0" w:color="auto"/>
              <w:right w:val="single" w:sz="4" w:space="0" w:color="auto"/>
            </w:tcBorders>
            <w:vAlign w:val="center"/>
          </w:tcPr>
          <w:p w14:paraId="6FD78790" w14:textId="77777777" w:rsidR="00DD44B0" w:rsidRPr="00164D0E" w:rsidRDefault="00DD44B0" w:rsidP="00610249">
            <w:pPr>
              <w:rPr>
                <w:rFonts w:ascii="Verdana" w:hAnsi="Verdana" w:cs="Arial"/>
                <w:sz w:val="20"/>
              </w:rPr>
            </w:pPr>
            <w:r w:rsidRPr="001624F0">
              <w:rPr>
                <w:rFonts w:ascii="Verdana" w:hAnsi="Verdana" w:cs="Arial"/>
                <w:sz w:val="20"/>
              </w:rPr>
              <w:t xml:space="preserve">Extremely flammable aerosol. </w:t>
            </w:r>
          </w:p>
        </w:tc>
      </w:tr>
      <w:tr w:rsidR="00DD44B0" w:rsidRPr="00164D0E" w14:paraId="3BBEFD27" w14:textId="77777777" w:rsidTr="00610249">
        <w:trPr>
          <w:trHeight w:val="285"/>
        </w:trPr>
        <w:tc>
          <w:tcPr>
            <w:tcW w:w="4253" w:type="dxa"/>
            <w:vMerge/>
            <w:tcBorders>
              <w:left w:val="single" w:sz="4" w:space="0" w:color="auto"/>
              <w:bottom w:val="single" w:sz="4" w:space="0" w:color="auto"/>
              <w:right w:val="single" w:sz="4" w:space="0" w:color="auto"/>
            </w:tcBorders>
            <w:noWrap/>
            <w:vAlign w:val="center"/>
          </w:tcPr>
          <w:p w14:paraId="3EB4F1E9" w14:textId="77777777" w:rsidR="00DD44B0" w:rsidRPr="00164D0E" w:rsidRDefault="00DD44B0" w:rsidP="00610249">
            <w:pP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EB14951" w14:textId="77777777" w:rsidR="00DD44B0" w:rsidRPr="00164D0E" w:rsidRDefault="00DD44B0" w:rsidP="00610249">
            <w:pPr>
              <w:rPr>
                <w:rFonts w:ascii="Verdana" w:hAnsi="Verdana" w:cs="Arial"/>
                <w:sz w:val="20"/>
              </w:rPr>
            </w:pPr>
            <w:r>
              <w:rPr>
                <w:rFonts w:ascii="Verdana" w:hAnsi="Verdana" w:cs="Arial"/>
                <w:sz w:val="20"/>
              </w:rPr>
              <w:t>H229</w:t>
            </w:r>
          </w:p>
        </w:tc>
        <w:tc>
          <w:tcPr>
            <w:tcW w:w="4111" w:type="dxa"/>
            <w:tcBorders>
              <w:top w:val="single" w:sz="4" w:space="0" w:color="auto"/>
              <w:left w:val="single" w:sz="4" w:space="0" w:color="auto"/>
              <w:bottom w:val="single" w:sz="4" w:space="0" w:color="auto"/>
              <w:right w:val="single" w:sz="4" w:space="0" w:color="auto"/>
            </w:tcBorders>
            <w:vAlign w:val="center"/>
          </w:tcPr>
          <w:p w14:paraId="325681D1" w14:textId="77777777" w:rsidR="00DD44B0" w:rsidRPr="00164D0E" w:rsidRDefault="00DD44B0" w:rsidP="00610249">
            <w:pPr>
              <w:rPr>
                <w:rFonts w:ascii="Verdana" w:hAnsi="Verdana" w:cs="Arial"/>
                <w:sz w:val="20"/>
              </w:rPr>
            </w:pPr>
            <w:r>
              <w:rPr>
                <w:rFonts w:ascii="Verdana" w:hAnsi="Verdana" w:cs="Arial"/>
                <w:sz w:val="20"/>
              </w:rPr>
              <w:t>Pressurized container:  May burst if heated.</w:t>
            </w:r>
          </w:p>
        </w:tc>
      </w:tr>
      <w:tr w:rsidR="00DD44B0" w:rsidRPr="0091171B" w14:paraId="1AEEEC86" w14:textId="77777777" w:rsidTr="00610249">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9028CEC" w14:textId="77777777" w:rsidR="00DD44B0" w:rsidRPr="0091171B" w:rsidRDefault="00DD44B0" w:rsidP="00610249">
            <w:pPr>
              <w:rPr>
                <w:rFonts w:ascii="Verdana" w:hAnsi="Verdana" w:cs="Arial"/>
                <w:sz w:val="20"/>
              </w:rPr>
            </w:pPr>
            <w:r w:rsidRPr="0091171B">
              <w:rPr>
                <w:rFonts w:ascii="Verdana" w:hAnsi="Verdana" w:cs="Arial"/>
                <w:sz w:val="20"/>
              </w:rPr>
              <w:t>Skin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61E505B6" w14:textId="77777777" w:rsidR="00DD44B0" w:rsidRPr="0091171B" w:rsidRDefault="00DD44B0" w:rsidP="00610249">
            <w:pPr>
              <w:rPr>
                <w:rFonts w:ascii="Verdana" w:hAnsi="Verdana" w:cs="Arial"/>
                <w:sz w:val="20"/>
              </w:rPr>
            </w:pPr>
            <w:r w:rsidRPr="0091171B">
              <w:rPr>
                <w:rFonts w:ascii="Verdana" w:hAnsi="Verdana" w:cs="Arial"/>
                <w:sz w:val="20"/>
              </w:rPr>
              <w:t>H315</w:t>
            </w:r>
          </w:p>
        </w:tc>
        <w:tc>
          <w:tcPr>
            <w:tcW w:w="4111" w:type="dxa"/>
            <w:tcBorders>
              <w:top w:val="single" w:sz="4" w:space="0" w:color="auto"/>
              <w:left w:val="single" w:sz="4" w:space="0" w:color="auto"/>
              <w:bottom w:val="single" w:sz="4" w:space="0" w:color="auto"/>
              <w:right w:val="single" w:sz="4" w:space="0" w:color="auto"/>
            </w:tcBorders>
            <w:vAlign w:val="center"/>
          </w:tcPr>
          <w:p w14:paraId="2A18F800" w14:textId="77777777" w:rsidR="00DD44B0" w:rsidRPr="0091171B" w:rsidRDefault="00DD44B0" w:rsidP="00610249">
            <w:pPr>
              <w:rPr>
                <w:rFonts w:ascii="Verdana" w:hAnsi="Verdana" w:cs="Arial"/>
                <w:sz w:val="20"/>
              </w:rPr>
            </w:pPr>
            <w:r w:rsidRPr="0091171B">
              <w:rPr>
                <w:rFonts w:ascii="Verdana" w:hAnsi="Verdana" w:cs="Arial"/>
                <w:sz w:val="20"/>
              </w:rPr>
              <w:t xml:space="preserve">Causes skin irritation. </w:t>
            </w:r>
          </w:p>
        </w:tc>
      </w:tr>
      <w:tr w:rsidR="00DD44B0" w:rsidRPr="0091171B" w14:paraId="3879851A" w14:textId="77777777" w:rsidTr="00610249">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5AF47FF5" w14:textId="77777777" w:rsidR="00DD44B0" w:rsidRPr="0091171B" w:rsidRDefault="00DD44B0" w:rsidP="00610249">
            <w:pPr>
              <w:rPr>
                <w:rFonts w:ascii="Verdana" w:hAnsi="Verdana" w:cs="Arial"/>
                <w:sz w:val="20"/>
              </w:rPr>
            </w:pPr>
            <w:r w:rsidRPr="0091171B">
              <w:rPr>
                <w:rFonts w:ascii="Verdana" w:hAnsi="Verdana" w:cs="Arial"/>
                <w:sz w:val="20"/>
              </w:rPr>
              <w:lastRenderedPageBreak/>
              <w:t>Eye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70DDCB71" w14:textId="77777777" w:rsidR="00DD44B0" w:rsidRPr="0091171B" w:rsidRDefault="00DD44B0" w:rsidP="00610249">
            <w:pPr>
              <w:rPr>
                <w:rFonts w:ascii="Verdana" w:hAnsi="Verdana" w:cs="Arial"/>
                <w:sz w:val="20"/>
              </w:rPr>
            </w:pPr>
            <w:r w:rsidRPr="0091171B">
              <w:rPr>
                <w:rFonts w:ascii="Verdana" w:hAnsi="Verdana" w:cs="Arial"/>
                <w:sz w:val="20"/>
              </w:rPr>
              <w:t>H319</w:t>
            </w:r>
          </w:p>
        </w:tc>
        <w:tc>
          <w:tcPr>
            <w:tcW w:w="4111" w:type="dxa"/>
            <w:tcBorders>
              <w:top w:val="single" w:sz="4" w:space="0" w:color="auto"/>
              <w:left w:val="single" w:sz="4" w:space="0" w:color="auto"/>
              <w:bottom w:val="single" w:sz="4" w:space="0" w:color="auto"/>
              <w:right w:val="single" w:sz="4" w:space="0" w:color="auto"/>
            </w:tcBorders>
            <w:vAlign w:val="center"/>
          </w:tcPr>
          <w:p w14:paraId="07D2AE68" w14:textId="77777777" w:rsidR="00DD44B0" w:rsidRPr="0091171B" w:rsidRDefault="00DD44B0" w:rsidP="00610249">
            <w:pPr>
              <w:rPr>
                <w:rFonts w:ascii="Verdana" w:hAnsi="Verdana" w:cs="Arial"/>
                <w:sz w:val="20"/>
              </w:rPr>
            </w:pPr>
            <w:r w:rsidRPr="0091171B">
              <w:rPr>
                <w:rFonts w:ascii="Verdana" w:hAnsi="Verdana" w:cs="Arial"/>
                <w:sz w:val="20"/>
              </w:rPr>
              <w:t xml:space="preserve">Causes serious eye irritation. </w:t>
            </w:r>
          </w:p>
        </w:tc>
      </w:tr>
      <w:tr w:rsidR="00DD44B0" w:rsidRPr="0091171B" w14:paraId="5BFA605C" w14:textId="77777777" w:rsidTr="00610249">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8F40E90" w14:textId="77777777" w:rsidR="00DD44B0" w:rsidRPr="0091171B" w:rsidRDefault="00DD44B0" w:rsidP="00610249">
            <w:pPr>
              <w:rPr>
                <w:rFonts w:ascii="Verdana" w:hAnsi="Verdana" w:cs="Arial"/>
                <w:sz w:val="20"/>
              </w:rPr>
            </w:pPr>
            <w:r w:rsidRPr="0091171B">
              <w:rPr>
                <w:rFonts w:ascii="Verdana" w:hAnsi="Verdana" w:cs="Arial"/>
                <w:sz w:val="20"/>
              </w:rPr>
              <w:t>Carcinogenicity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35DF752B" w14:textId="77777777" w:rsidR="00DD44B0" w:rsidRPr="0091171B" w:rsidRDefault="00DD44B0" w:rsidP="00610249">
            <w:pPr>
              <w:rPr>
                <w:rFonts w:ascii="Verdana" w:hAnsi="Verdana" w:cs="Arial"/>
                <w:sz w:val="20"/>
              </w:rPr>
            </w:pPr>
            <w:r w:rsidRPr="0091171B">
              <w:rPr>
                <w:rFonts w:ascii="Verdana" w:hAnsi="Verdana" w:cs="Arial"/>
                <w:sz w:val="20"/>
              </w:rPr>
              <w:t>H351</w:t>
            </w:r>
          </w:p>
        </w:tc>
        <w:tc>
          <w:tcPr>
            <w:tcW w:w="4111" w:type="dxa"/>
            <w:tcBorders>
              <w:top w:val="single" w:sz="4" w:space="0" w:color="auto"/>
              <w:left w:val="single" w:sz="4" w:space="0" w:color="auto"/>
              <w:bottom w:val="single" w:sz="4" w:space="0" w:color="auto"/>
              <w:right w:val="single" w:sz="4" w:space="0" w:color="auto"/>
            </w:tcBorders>
            <w:vAlign w:val="center"/>
          </w:tcPr>
          <w:p w14:paraId="589EB7B4" w14:textId="77777777" w:rsidR="00DD44B0" w:rsidRPr="0091171B" w:rsidRDefault="00DD44B0" w:rsidP="00610249">
            <w:pPr>
              <w:rPr>
                <w:rFonts w:ascii="Verdana" w:hAnsi="Verdana" w:cs="Arial"/>
                <w:sz w:val="20"/>
              </w:rPr>
            </w:pPr>
            <w:r w:rsidRPr="0091171B">
              <w:rPr>
                <w:rFonts w:ascii="Verdana" w:hAnsi="Verdana" w:cs="Arial"/>
                <w:sz w:val="20"/>
              </w:rPr>
              <w:t>Suspected of causing cancer.</w:t>
            </w:r>
          </w:p>
        </w:tc>
      </w:tr>
      <w:tr w:rsidR="00DD44B0" w:rsidRPr="0091171B" w14:paraId="1E13812A" w14:textId="77777777" w:rsidTr="00610249">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F4F9FCF" w14:textId="77777777" w:rsidR="00DD44B0" w:rsidRPr="0091171B" w:rsidRDefault="00DD44B0" w:rsidP="00610249">
            <w:pPr>
              <w:rPr>
                <w:rFonts w:ascii="Verdana" w:hAnsi="Verdana" w:cs="Arial"/>
                <w:sz w:val="20"/>
              </w:rPr>
            </w:pPr>
            <w:r w:rsidRPr="0091171B">
              <w:rPr>
                <w:rFonts w:ascii="Verdana" w:hAnsi="Verdana" w:cs="Arial"/>
                <w:sz w:val="20"/>
              </w:rPr>
              <w:t xml:space="preserve">Specific target organ toxicity – repeated exposure Cat. </w:t>
            </w:r>
            <w:r>
              <w:rPr>
                <w:rFonts w:ascii="Verdana" w:hAnsi="Verdana" w:cs="Arial"/>
                <w:sz w:val="20"/>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1CB2A1BE" w14:textId="77777777" w:rsidR="00DD44B0" w:rsidRPr="0091171B" w:rsidRDefault="00DD44B0" w:rsidP="00610249">
            <w:pPr>
              <w:rPr>
                <w:rFonts w:ascii="Verdana" w:hAnsi="Verdana" w:cs="Arial"/>
                <w:sz w:val="20"/>
              </w:rPr>
            </w:pPr>
            <w:r w:rsidRPr="0091171B">
              <w:rPr>
                <w:rFonts w:ascii="Verdana" w:hAnsi="Verdana" w:cs="Arial"/>
                <w:sz w:val="20"/>
              </w:rPr>
              <w:t>H37</w:t>
            </w:r>
            <w:r>
              <w:rPr>
                <w:rFonts w:ascii="Verdana" w:hAnsi="Verdana" w:cs="Arial"/>
                <w:sz w:val="20"/>
              </w:rPr>
              <w:t>3</w:t>
            </w:r>
          </w:p>
        </w:tc>
        <w:tc>
          <w:tcPr>
            <w:tcW w:w="4111" w:type="dxa"/>
            <w:tcBorders>
              <w:top w:val="single" w:sz="4" w:space="0" w:color="auto"/>
              <w:left w:val="single" w:sz="4" w:space="0" w:color="auto"/>
              <w:bottom w:val="single" w:sz="4" w:space="0" w:color="auto"/>
              <w:right w:val="single" w:sz="4" w:space="0" w:color="auto"/>
            </w:tcBorders>
            <w:vAlign w:val="center"/>
          </w:tcPr>
          <w:p w14:paraId="0BF3ABD3" w14:textId="77777777" w:rsidR="00DD44B0" w:rsidRPr="0091171B" w:rsidRDefault="00DD44B0" w:rsidP="00610249">
            <w:pPr>
              <w:rPr>
                <w:rFonts w:ascii="Verdana" w:hAnsi="Verdana" w:cs="Arial"/>
                <w:sz w:val="20"/>
              </w:rPr>
            </w:pPr>
            <w:r>
              <w:rPr>
                <w:rFonts w:ascii="Verdana" w:hAnsi="Verdana" w:cs="Arial"/>
                <w:sz w:val="20"/>
              </w:rPr>
              <w:t>May c</w:t>
            </w:r>
            <w:r w:rsidRPr="0091171B">
              <w:rPr>
                <w:rFonts w:ascii="Verdana" w:hAnsi="Verdana" w:cs="Arial"/>
                <w:sz w:val="20"/>
              </w:rPr>
              <w:t>ause damage to organs through prolonged or repeated exposure.</w:t>
            </w:r>
          </w:p>
        </w:tc>
      </w:tr>
    </w:tbl>
    <w:p w14:paraId="6D4EF4FB" w14:textId="77777777" w:rsidR="00DD44B0" w:rsidRPr="00924BC8" w:rsidRDefault="00DD44B0" w:rsidP="00DD44B0">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DD44B0" w:rsidRPr="00764923" w14:paraId="57CEDA79"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9194164" w14:textId="77777777" w:rsidR="00DD44B0" w:rsidRPr="007D7CA5" w:rsidRDefault="00DD44B0" w:rsidP="00610249">
            <w:pPr>
              <w:rPr>
                <w:rFonts w:ascii="Verdana" w:hAnsi="Verdana" w:cs="Arial"/>
                <w:b/>
                <w:sz w:val="20"/>
                <w:lang w:val="en-NZ" w:eastAsia="en-NZ"/>
              </w:rPr>
            </w:pPr>
            <w:r w:rsidRPr="007D7CA5">
              <w:rPr>
                <w:rFonts w:ascii="Verdana" w:hAnsi="Verdana" w:cs="Arial"/>
                <w:b/>
                <w:sz w:val="20"/>
                <w:lang w:val="en-NZ" w:eastAsia="en-NZ"/>
              </w:rPr>
              <w:t>Prevention Code</w:t>
            </w:r>
          </w:p>
        </w:tc>
        <w:tc>
          <w:tcPr>
            <w:tcW w:w="7853" w:type="dxa"/>
            <w:tcBorders>
              <w:top w:val="single" w:sz="4" w:space="0" w:color="auto"/>
              <w:left w:val="single" w:sz="4" w:space="0" w:color="auto"/>
              <w:bottom w:val="single" w:sz="4" w:space="0" w:color="auto"/>
              <w:right w:val="single" w:sz="4" w:space="0" w:color="auto"/>
            </w:tcBorders>
            <w:noWrap/>
            <w:vAlign w:val="center"/>
          </w:tcPr>
          <w:p w14:paraId="28EE44B7" w14:textId="77777777" w:rsidR="00DD44B0" w:rsidRPr="007D7CA5" w:rsidRDefault="00DD44B0" w:rsidP="00610249">
            <w:pPr>
              <w:rPr>
                <w:rFonts w:ascii="Verdana" w:hAnsi="Verdana" w:cs="Arial"/>
                <w:b/>
                <w:sz w:val="20"/>
                <w:lang w:val="en-NZ" w:eastAsia="en-NZ"/>
              </w:rPr>
            </w:pPr>
            <w:r w:rsidRPr="007D7CA5">
              <w:rPr>
                <w:rFonts w:ascii="Verdana" w:hAnsi="Verdana" w:cs="Arial"/>
                <w:b/>
                <w:sz w:val="20"/>
                <w:lang w:val="en-NZ" w:eastAsia="en-NZ"/>
              </w:rPr>
              <w:t>Prevention Statement</w:t>
            </w:r>
          </w:p>
        </w:tc>
      </w:tr>
      <w:tr w:rsidR="00DD44B0" w:rsidRPr="00713868" w14:paraId="70AD0906"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5A0446D" w14:textId="77777777" w:rsidR="00DD44B0" w:rsidRPr="00713868" w:rsidRDefault="00DD44B0" w:rsidP="00610249">
            <w:pPr>
              <w:rPr>
                <w:rFonts w:ascii="Verdana" w:hAnsi="Verdana" w:cs="Arial"/>
                <w:sz w:val="20"/>
                <w:lang w:val="en-NZ" w:eastAsia="en-NZ"/>
              </w:rPr>
            </w:pPr>
            <w:bookmarkStart w:id="0" w:name="_Hlk200616525"/>
            <w:r w:rsidRPr="00713868">
              <w:rPr>
                <w:rFonts w:ascii="Verdana" w:hAnsi="Verdana" w:cs="Arial"/>
                <w:sz w:val="20"/>
                <w:lang w:val="en-NZ" w:eastAsia="en-NZ"/>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606DD5B9"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Read carefully and follow all instructions. </w:t>
            </w:r>
          </w:p>
        </w:tc>
      </w:tr>
      <w:tr w:rsidR="00DD44B0" w:rsidRPr="00713868" w14:paraId="7998D859"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9401DD2"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P201</w:t>
            </w:r>
          </w:p>
        </w:tc>
        <w:tc>
          <w:tcPr>
            <w:tcW w:w="7853" w:type="dxa"/>
            <w:tcBorders>
              <w:top w:val="single" w:sz="4" w:space="0" w:color="auto"/>
              <w:left w:val="single" w:sz="4" w:space="0" w:color="auto"/>
              <w:bottom w:val="single" w:sz="4" w:space="0" w:color="auto"/>
              <w:right w:val="single" w:sz="4" w:space="0" w:color="auto"/>
            </w:tcBorders>
            <w:noWrap/>
            <w:vAlign w:val="center"/>
          </w:tcPr>
          <w:p w14:paraId="6BC4D7D4"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Obtain special instructions before use. </w:t>
            </w:r>
          </w:p>
        </w:tc>
      </w:tr>
      <w:tr w:rsidR="00DD44B0" w:rsidRPr="00713868" w14:paraId="15C02B22"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7B0C3BE"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53524223"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Do not handle until all safety precautions have been read and understood. </w:t>
            </w:r>
          </w:p>
        </w:tc>
      </w:tr>
      <w:tr w:rsidR="00DD44B0" w:rsidRPr="00713868" w14:paraId="7E3D4AE1"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84378D8"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1F7FA081"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Keep away from heat, hot surfaces, sparks, open flames and other ignition sources. No smoking.</w:t>
            </w:r>
          </w:p>
        </w:tc>
      </w:tr>
      <w:tr w:rsidR="00DD44B0" w:rsidRPr="00713868" w14:paraId="59074AA5"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06E87A9"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P211</w:t>
            </w:r>
          </w:p>
        </w:tc>
        <w:tc>
          <w:tcPr>
            <w:tcW w:w="7853" w:type="dxa"/>
            <w:tcBorders>
              <w:top w:val="single" w:sz="4" w:space="0" w:color="auto"/>
              <w:left w:val="single" w:sz="4" w:space="0" w:color="auto"/>
              <w:bottom w:val="single" w:sz="4" w:space="0" w:color="auto"/>
              <w:right w:val="single" w:sz="4" w:space="0" w:color="auto"/>
            </w:tcBorders>
            <w:noWrap/>
            <w:vAlign w:val="center"/>
          </w:tcPr>
          <w:p w14:paraId="7B5723DA"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Do not spray on an open flame or other ignition source. </w:t>
            </w:r>
          </w:p>
        </w:tc>
      </w:tr>
      <w:tr w:rsidR="00DD44B0" w:rsidRPr="00713868" w14:paraId="01515B1A"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7C77DE0"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P251</w:t>
            </w:r>
          </w:p>
        </w:tc>
        <w:tc>
          <w:tcPr>
            <w:tcW w:w="7853" w:type="dxa"/>
            <w:tcBorders>
              <w:top w:val="single" w:sz="4" w:space="0" w:color="auto"/>
              <w:left w:val="single" w:sz="4" w:space="0" w:color="auto"/>
              <w:bottom w:val="single" w:sz="4" w:space="0" w:color="auto"/>
              <w:right w:val="single" w:sz="4" w:space="0" w:color="auto"/>
            </w:tcBorders>
            <w:noWrap/>
            <w:vAlign w:val="center"/>
          </w:tcPr>
          <w:p w14:paraId="0B34BD5D"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Do not pierce or burn, even after use. </w:t>
            </w:r>
          </w:p>
        </w:tc>
      </w:tr>
      <w:tr w:rsidR="00DD44B0" w:rsidRPr="00713868" w14:paraId="6C97248E"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9209E68"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6369CAD4"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Do not breathe fumes, gas, mist, vapours or spray. </w:t>
            </w:r>
          </w:p>
        </w:tc>
      </w:tr>
      <w:tr w:rsidR="00DD44B0" w:rsidRPr="00713868" w14:paraId="12B46BA1"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D625591"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407990CA"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 xml:space="preserve">Wash hands thoroughly after handling. </w:t>
            </w:r>
          </w:p>
        </w:tc>
      </w:tr>
      <w:tr w:rsidR="00DD44B0" w:rsidRPr="00713868" w14:paraId="6443E5FB"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E91B597" w14:textId="77777777"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26F01AE1" w14:textId="15E05294" w:rsidR="00DD44B0" w:rsidRPr="00713868" w:rsidRDefault="00DD44B0" w:rsidP="00610249">
            <w:pPr>
              <w:rPr>
                <w:rFonts w:ascii="Verdana" w:hAnsi="Verdana" w:cs="Arial"/>
                <w:sz w:val="20"/>
                <w:lang w:val="en-NZ" w:eastAsia="en-NZ"/>
              </w:rPr>
            </w:pPr>
            <w:r w:rsidRPr="00713868">
              <w:rPr>
                <w:rFonts w:ascii="Verdana" w:hAnsi="Verdana" w:cs="Arial"/>
                <w:sz w:val="20"/>
                <w:lang w:val="en-NZ" w:eastAsia="en-NZ"/>
              </w:rPr>
              <w:t>Wear protective clothing as detailed in SDS Section 8.</w:t>
            </w:r>
          </w:p>
        </w:tc>
      </w:tr>
      <w:bookmarkEnd w:id="0"/>
    </w:tbl>
    <w:p w14:paraId="1BDAA986" w14:textId="77777777" w:rsidR="00DD44B0" w:rsidRDefault="00DD44B0" w:rsidP="00DD44B0">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DD44B0" w:rsidRPr="00D13E1D" w14:paraId="3B9F77C6" w14:textId="77777777" w:rsidTr="00610249">
        <w:trPr>
          <w:trHeight w:val="255"/>
        </w:trPr>
        <w:tc>
          <w:tcPr>
            <w:tcW w:w="2070" w:type="dxa"/>
            <w:noWrap/>
          </w:tcPr>
          <w:p w14:paraId="2EA63D44" w14:textId="77777777" w:rsidR="00DD44B0" w:rsidRPr="007D7CA5" w:rsidRDefault="00DD44B0" w:rsidP="00610249">
            <w:pPr>
              <w:rPr>
                <w:rFonts w:ascii="Verdana" w:hAnsi="Verdana" w:cs="Arial"/>
                <w:b/>
                <w:sz w:val="20"/>
              </w:rPr>
            </w:pPr>
            <w:r w:rsidRPr="007D7CA5">
              <w:rPr>
                <w:rFonts w:ascii="Verdana" w:hAnsi="Verdana" w:cs="Arial"/>
                <w:b/>
                <w:sz w:val="20"/>
              </w:rPr>
              <w:t>Response Code</w:t>
            </w:r>
          </w:p>
        </w:tc>
        <w:tc>
          <w:tcPr>
            <w:tcW w:w="7853" w:type="dxa"/>
            <w:noWrap/>
          </w:tcPr>
          <w:p w14:paraId="3A892D66" w14:textId="77777777" w:rsidR="00DD44B0" w:rsidRPr="007D7CA5" w:rsidRDefault="00DD44B0" w:rsidP="00610249">
            <w:pPr>
              <w:rPr>
                <w:rFonts w:ascii="Verdana" w:hAnsi="Verdana" w:cs="Arial"/>
                <w:b/>
                <w:sz w:val="20"/>
              </w:rPr>
            </w:pPr>
            <w:r w:rsidRPr="007D7CA5">
              <w:rPr>
                <w:rFonts w:ascii="Verdana" w:hAnsi="Verdana" w:cs="Arial"/>
                <w:b/>
                <w:sz w:val="20"/>
              </w:rPr>
              <w:t>Response Statement</w:t>
            </w:r>
          </w:p>
        </w:tc>
      </w:tr>
      <w:tr w:rsidR="00DD44B0" w:rsidRPr="00713868" w14:paraId="3D6F5412"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6FC2B8F9" w14:textId="77777777" w:rsidR="00DD44B0" w:rsidRPr="00713868" w:rsidRDefault="00DD44B0" w:rsidP="00610249">
            <w:pPr>
              <w:rPr>
                <w:rFonts w:ascii="Verdana" w:hAnsi="Verdana" w:cs="Arial"/>
                <w:sz w:val="20"/>
              </w:rPr>
            </w:pPr>
            <w:r w:rsidRPr="00713868">
              <w:rPr>
                <w:rFonts w:ascii="Verdana" w:hAnsi="Verdana" w:cs="Arial"/>
                <w:sz w:val="20"/>
              </w:rPr>
              <w:t>P314</w:t>
            </w:r>
          </w:p>
        </w:tc>
        <w:tc>
          <w:tcPr>
            <w:tcW w:w="7853" w:type="dxa"/>
            <w:tcBorders>
              <w:top w:val="single" w:sz="4" w:space="0" w:color="auto"/>
              <w:left w:val="single" w:sz="4" w:space="0" w:color="auto"/>
              <w:bottom w:val="single" w:sz="4" w:space="0" w:color="auto"/>
              <w:right w:val="single" w:sz="4" w:space="0" w:color="auto"/>
            </w:tcBorders>
            <w:noWrap/>
          </w:tcPr>
          <w:p w14:paraId="1C3F24B1" w14:textId="77777777" w:rsidR="00DD44B0" w:rsidRPr="00713868" w:rsidRDefault="00DD44B0" w:rsidP="00610249">
            <w:pPr>
              <w:rPr>
                <w:rFonts w:ascii="Verdana" w:hAnsi="Verdana" w:cs="Arial"/>
                <w:sz w:val="20"/>
              </w:rPr>
            </w:pPr>
            <w:r w:rsidRPr="00713868">
              <w:rPr>
                <w:rFonts w:ascii="Verdana" w:hAnsi="Verdana" w:cs="Arial"/>
                <w:sz w:val="20"/>
              </w:rPr>
              <w:t xml:space="preserve">Get medical advice/attention if you feel unwell. </w:t>
            </w:r>
          </w:p>
        </w:tc>
      </w:tr>
      <w:tr w:rsidR="00DD44B0" w:rsidRPr="00713868" w14:paraId="022C8999"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72F91219" w14:textId="77777777" w:rsidR="00DD44B0" w:rsidRPr="00713868" w:rsidRDefault="00DD44B0" w:rsidP="00610249">
            <w:pPr>
              <w:rPr>
                <w:rFonts w:ascii="Verdana" w:hAnsi="Verdana" w:cs="Arial"/>
                <w:sz w:val="20"/>
              </w:rPr>
            </w:pPr>
            <w:r w:rsidRPr="00713868">
              <w:rPr>
                <w:rFonts w:ascii="Verdana" w:hAnsi="Verdana" w:cs="Arial"/>
                <w:sz w:val="20"/>
              </w:rPr>
              <w:t>P302 + P352</w:t>
            </w:r>
          </w:p>
        </w:tc>
        <w:tc>
          <w:tcPr>
            <w:tcW w:w="7853" w:type="dxa"/>
            <w:tcBorders>
              <w:top w:val="single" w:sz="4" w:space="0" w:color="auto"/>
              <w:left w:val="single" w:sz="4" w:space="0" w:color="auto"/>
              <w:bottom w:val="single" w:sz="4" w:space="0" w:color="auto"/>
              <w:right w:val="single" w:sz="4" w:space="0" w:color="auto"/>
            </w:tcBorders>
            <w:noWrap/>
          </w:tcPr>
          <w:p w14:paraId="583847EF" w14:textId="77777777" w:rsidR="00DD44B0" w:rsidRPr="00713868" w:rsidRDefault="00DD44B0" w:rsidP="00610249">
            <w:pPr>
              <w:rPr>
                <w:rFonts w:ascii="Verdana" w:hAnsi="Verdana" w:cs="Arial"/>
                <w:sz w:val="20"/>
              </w:rPr>
            </w:pPr>
            <w:r w:rsidRPr="00713868">
              <w:rPr>
                <w:rFonts w:ascii="Verdana" w:hAnsi="Verdana" w:cs="Arial"/>
                <w:sz w:val="20"/>
              </w:rPr>
              <w:t xml:space="preserve">IF ON SKIN: Wash with plenty of water. </w:t>
            </w:r>
          </w:p>
        </w:tc>
      </w:tr>
      <w:tr w:rsidR="00DD44B0" w:rsidRPr="00713868" w14:paraId="7D61C4DA"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01A76A08" w14:textId="77777777" w:rsidR="00DD44B0" w:rsidRPr="00713868" w:rsidRDefault="00DD44B0" w:rsidP="00610249">
            <w:pPr>
              <w:rPr>
                <w:rFonts w:ascii="Verdana" w:hAnsi="Verdana" w:cs="Arial"/>
                <w:sz w:val="20"/>
              </w:rPr>
            </w:pPr>
            <w:r w:rsidRPr="00713868">
              <w:rPr>
                <w:rFonts w:ascii="Verdana" w:hAnsi="Verdana" w:cs="Arial"/>
                <w:sz w:val="20"/>
              </w:rPr>
              <w:t>P305 + P351+P338</w:t>
            </w:r>
          </w:p>
        </w:tc>
        <w:tc>
          <w:tcPr>
            <w:tcW w:w="7853" w:type="dxa"/>
            <w:tcBorders>
              <w:top w:val="single" w:sz="4" w:space="0" w:color="auto"/>
              <w:left w:val="single" w:sz="4" w:space="0" w:color="auto"/>
              <w:bottom w:val="single" w:sz="4" w:space="0" w:color="auto"/>
              <w:right w:val="single" w:sz="4" w:space="0" w:color="auto"/>
            </w:tcBorders>
            <w:noWrap/>
          </w:tcPr>
          <w:p w14:paraId="0E9B7846" w14:textId="77777777" w:rsidR="00DD44B0" w:rsidRPr="00713868" w:rsidRDefault="00DD44B0" w:rsidP="00610249">
            <w:pPr>
              <w:rPr>
                <w:rFonts w:ascii="Verdana" w:hAnsi="Verdana" w:cs="Arial"/>
                <w:sz w:val="20"/>
              </w:rPr>
            </w:pPr>
            <w:r w:rsidRPr="00713868">
              <w:rPr>
                <w:rFonts w:ascii="Verdana" w:hAnsi="Verdana" w:cs="Arial"/>
                <w:sz w:val="20"/>
              </w:rPr>
              <w:t xml:space="preserve">IF IN EYES: Rinse cautiously with water for several minutes. Remove contact lenses, if present and easy to do. Continue rinsing. </w:t>
            </w:r>
          </w:p>
        </w:tc>
      </w:tr>
      <w:tr w:rsidR="00DD44B0" w:rsidRPr="00713868" w14:paraId="72A25889"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2AC9CB73" w14:textId="77777777" w:rsidR="00DD44B0" w:rsidRPr="00713868" w:rsidRDefault="00DD44B0" w:rsidP="00610249">
            <w:pPr>
              <w:rPr>
                <w:rFonts w:ascii="Verdana" w:hAnsi="Verdana" w:cs="Arial"/>
                <w:sz w:val="20"/>
              </w:rPr>
            </w:pPr>
            <w:r w:rsidRPr="00713868">
              <w:rPr>
                <w:rFonts w:ascii="Verdana" w:hAnsi="Verdana" w:cs="Arial"/>
                <w:sz w:val="20"/>
              </w:rPr>
              <w:t>P308 + P313</w:t>
            </w:r>
          </w:p>
        </w:tc>
        <w:tc>
          <w:tcPr>
            <w:tcW w:w="7853" w:type="dxa"/>
            <w:tcBorders>
              <w:top w:val="single" w:sz="4" w:space="0" w:color="auto"/>
              <w:left w:val="single" w:sz="4" w:space="0" w:color="auto"/>
              <w:bottom w:val="single" w:sz="4" w:space="0" w:color="auto"/>
              <w:right w:val="single" w:sz="4" w:space="0" w:color="auto"/>
            </w:tcBorders>
            <w:noWrap/>
          </w:tcPr>
          <w:p w14:paraId="1A8EC82E" w14:textId="77777777" w:rsidR="00DD44B0" w:rsidRPr="00713868" w:rsidRDefault="00DD44B0" w:rsidP="00610249">
            <w:pPr>
              <w:rPr>
                <w:rFonts w:ascii="Verdana" w:hAnsi="Verdana" w:cs="Arial"/>
                <w:sz w:val="20"/>
              </w:rPr>
            </w:pPr>
            <w:r w:rsidRPr="00713868">
              <w:rPr>
                <w:rFonts w:ascii="Verdana" w:hAnsi="Verdana" w:cs="Arial"/>
                <w:sz w:val="20"/>
              </w:rPr>
              <w:t xml:space="preserve">IF exposed or concerned: Get medical advice/ attention. </w:t>
            </w:r>
          </w:p>
        </w:tc>
      </w:tr>
      <w:tr w:rsidR="00DD44B0" w:rsidRPr="00713868" w14:paraId="2CF2AE4F"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592B7914" w14:textId="77777777" w:rsidR="00DD44B0" w:rsidRPr="00713868" w:rsidRDefault="00DD44B0" w:rsidP="00610249">
            <w:pPr>
              <w:rPr>
                <w:rFonts w:ascii="Verdana" w:hAnsi="Verdana" w:cs="Arial"/>
                <w:sz w:val="20"/>
              </w:rPr>
            </w:pPr>
            <w:r w:rsidRPr="00713868">
              <w:rPr>
                <w:rFonts w:ascii="Verdana" w:hAnsi="Verdana" w:cs="Arial"/>
                <w:sz w:val="20"/>
              </w:rPr>
              <w:t>P332 + P313</w:t>
            </w:r>
          </w:p>
        </w:tc>
        <w:tc>
          <w:tcPr>
            <w:tcW w:w="7853" w:type="dxa"/>
            <w:tcBorders>
              <w:top w:val="single" w:sz="4" w:space="0" w:color="auto"/>
              <w:left w:val="single" w:sz="4" w:space="0" w:color="auto"/>
              <w:bottom w:val="single" w:sz="4" w:space="0" w:color="auto"/>
              <w:right w:val="single" w:sz="4" w:space="0" w:color="auto"/>
            </w:tcBorders>
            <w:noWrap/>
          </w:tcPr>
          <w:p w14:paraId="73D0D119" w14:textId="77777777" w:rsidR="00DD44B0" w:rsidRPr="00713868" w:rsidRDefault="00DD44B0" w:rsidP="00610249">
            <w:pPr>
              <w:rPr>
                <w:rFonts w:ascii="Verdana" w:hAnsi="Verdana" w:cs="Arial"/>
                <w:sz w:val="20"/>
              </w:rPr>
            </w:pPr>
            <w:r w:rsidRPr="00713868">
              <w:rPr>
                <w:rFonts w:ascii="Verdana" w:hAnsi="Verdana" w:cs="Arial"/>
                <w:sz w:val="20"/>
              </w:rPr>
              <w:t xml:space="preserve">If skin irritation occurs: Get medical advice/ attention. </w:t>
            </w:r>
          </w:p>
        </w:tc>
      </w:tr>
      <w:tr w:rsidR="00DD44B0" w:rsidRPr="00713868" w14:paraId="6F47EA6E"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7515DAD9" w14:textId="77777777" w:rsidR="00DD44B0" w:rsidRPr="00713868" w:rsidRDefault="00DD44B0" w:rsidP="00610249">
            <w:pPr>
              <w:rPr>
                <w:rFonts w:ascii="Verdana" w:hAnsi="Verdana" w:cs="Arial"/>
                <w:sz w:val="20"/>
              </w:rPr>
            </w:pPr>
            <w:r w:rsidRPr="00713868">
              <w:rPr>
                <w:rFonts w:ascii="Verdana" w:hAnsi="Verdana" w:cs="Arial"/>
                <w:sz w:val="20"/>
              </w:rPr>
              <w:t>P337 + P313</w:t>
            </w:r>
          </w:p>
        </w:tc>
        <w:tc>
          <w:tcPr>
            <w:tcW w:w="7853" w:type="dxa"/>
            <w:tcBorders>
              <w:top w:val="single" w:sz="4" w:space="0" w:color="auto"/>
              <w:left w:val="single" w:sz="4" w:space="0" w:color="auto"/>
              <w:bottom w:val="single" w:sz="4" w:space="0" w:color="auto"/>
              <w:right w:val="single" w:sz="4" w:space="0" w:color="auto"/>
            </w:tcBorders>
            <w:noWrap/>
          </w:tcPr>
          <w:p w14:paraId="6279A1FA" w14:textId="77777777" w:rsidR="00DD44B0" w:rsidRPr="00713868" w:rsidRDefault="00DD44B0" w:rsidP="00610249">
            <w:pPr>
              <w:rPr>
                <w:rFonts w:ascii="Verdana" w:hAnsi="Verdana" w:cs="Arial"/>
                <w:sz w:val="20"/>
              </w:rPr>
            </w:pPr>
            <w:r w:rsidRPr="00713868">
              <w:rPr>
                <w:rFonts w:ascii="Verdana" w:hAnsi="Verdana" w:cs="Arial"/>
                <w:sz w:val="20"/>
              </w:rPr>
              <w:t xml:space="preserve">If eye irritation persists: Get medical advice/attention. </w:t>
            </w:r>
          </w:p>
        </w:tc>
      </w:tr>
      <w:tr w:rsidR="00DD44B0" w:rsidRPr="00713868" w14:paraId="7C095580"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34F96C68" w14:textId="77777777" w:rsidR="00DD44B0" w:rsidRPr="00713868" w:rsidRDefault="00DD44B0" w:rsidP="00610249">
            <w:pPr>
              <w:rPr>
                <w:rFonts w:ascii="Verdana" w:hAnsi="Verdana" w:cs="Arial"/>
                <w:sz w:val="20"/>
              </w:rPr>
            </w:pPr>
            <w:r w:rsidRPr="00713868">
              <w:rPr>
                <w:rFonts w:ascii="Verdana" w:hAnsi="Verdana" w:cs="Arial"/>
                <w:sz w:val="20"/>
              </w:rPr>
              <w:t>P362+P364</w:t>
            </w:r>
          </w:p>
        </w:tc>
        <w:tc>
          <w:tcPr>
            <w:tcW w:w="7853" w:type="dxa"/>
            <w:tcBorders>
              <w:top w:val="single" w:sz="4" w:space="0" w:color="auto"/>
              <w:left w:val="single" w:sz="4" w:space="0" w:color="auto"/>
              <w:bottom w:val="single" w:sz="4" w:space="0" w:color="auto"/>
              <w:right w:val="single" w:sz="4" w:space="0" w:color="auto"/>
            </w:tcBorders>
            <w:noWrap/>
          </w:tcPr>
          <w:p w14:paraId="5FC0A1BA" w14:textId="77777777" w:rsidR="00DD44B0" w:rsidRPr="00713868" w:rsidRDefault="00DD44B0" w:rsidP="00610249">
            <w:pPr>
              <w:rPr>
                <w:rFonts w:ascii="Verdana" w:hAnsi="Verdana" w:cs="Arial"/>
                <w:sz w:val="20"/>
              </w:rPr>
            </w:pPr>
            <w:r w:rsidRPr="00713868">
              <w:rPr>
                <w:rFonts w:ascii="Verdana" w:hAnsi="Verdana" w:cs="Arial"/>
                <w:sz w:val="20"/>
              </w:rPr>
              <w:t>Take off contaminated clothing and wash before reuse.</w:t>
            </w:r>
          </w:p>
        </w:tc>
      </w:tr>
    </w:tbl>
    <w:p w14:paraId="0D221626" w14:textId="77777777" w:rsidR="00DD44B0" w:rsidRDefault="00DD44B0" w:rsidP="00DD44B0">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DD44B0" w:rsidRPr="00D13E1D" w14:paraId="1F618572" w14:textId="77777777" w:rsidTr="00610249">
        <w:trPr>
          <w:trHeight w:val="255"/>
        </w:trPr>
        <w:tc>
          <w:tcPr>
            <w:tcW w:w="2070" w:type="dxa"/>
            <w:noWrap/>
          </w:tcPr>
          <w:p w14:paraId="6FB87303" w14:textId="77777777" w:rsidR="00DD44B0" w:rsidRPr="007D7CA5" w:rsidRDefault="00DD44B0" w:rsidP="00610249">
            <w:pPr>
              <w:rPr>
                <w:rFonts w:ascii="Verdana" w:hAnsi="Verdana" w:cs="Arial"/>
                <w:b/>
                <w:sz w:val="20"/>
              </w:rPr>
            </w:pPr>
            <w:r w:rsidRPr="007D7CA5">
              <w:rPr>
                <w:rFonts w:ascii="Verdana" w:hAnsi="Verdana" w:cs="Arial"/>
                <w:b/>
                <w:sz w:val="20"/>
              </w:rPr>
              <w:t>Storage Code</w:t>
            </w:r>
          </w:p>
        </w:tc>
        <w:tc>
          <w:tcPr>
            <w:tcW w:w="7853" w:type="dxa"/>
            <w:noWrap/>
          </w:tcPr>
          <w:p w14:paraId="122137AC" w14:textId="77777777" w:rsidR="00DD44B0" w:rsidRPr="007D7CA5" w:rsidRDefault="00DD44B0" w:rsidP="00610249">
            <w:pPr>
              <w:rPr>
                <w:rFonts w:ascii="Verdana" w:hAnsi="Verdana" w:cs="Arial"/>
                <w:b/>
                <w:sz w:val="20"/>
              </w:rPr>
            </w:pPr>
            <w:r w:rsidRPr="007D7CA5">
              <w:rPr>
                <w:rFonts w:ascii="Verdana" w:hAnsi="Verdana" w:cs="Arial"/>
                <w:b/>
                <w:sz w:val="20"/>
              </w:rPr>
              <w:t>Storage Statement</w:t>
            </w:r>
          </w:p>
        </w:tc>
      </w:tr>
      <w:tr w:rsidR="00DD44B0" w:rsidRPr="00713868" w14:paraId="5ACBA116"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7B493696" w14:textId="77777777" w:rsidR="00DD44B0" w:rsidRPr="00713868" w:rsidRDefault="00DD44B0" w:rsidP="00610249">
            <w:pPr>
              <w:rPr>
                <w:rFonts w:ascii="Verdana" w:hAnsi="Verdana" w:cs="Arial"/>
                <w:sz w:val="20"/>
              </w:rPr>
            </w:pPr>
            <w:r w:rsidRPr="00713868">
              <w:rPr>
                <w:rFonts w:ascii="Verdana" w:hAnsi="Verdana" w:cs="Arial"/>
                <w:sz w:val="20"/>
              </w:rPr>
              <w:t>P405</w:t>
            </w:r>
          </w:p>
        </w:tc>
        <w:tc>
          <w:tcPr>
            <w:tcW w:w="7853" w:type="dxa"/>
            <w:tcBorders>
              <w:top w:val="single" w:sz="4" w:space="0" w:color="auto"/>
              <w:left w:val="single" w:sz="4" w:space="0" w:color="auto"/>
              <w:bottom w:val="single" w:sz="4" w:space="0" w:color="auto"/>
              <w:right w:val="single" w:sz="4" w:space="0" w:color="auto"/>
            </w:tcBorders>
            <w:noWrap/>
          </w:tcPr>
          <w:p w14:paraId="42BFFFF8" w14:textId="77777777" w:rsidR="00DD44B0" w:rsidRPr="00713868" w:rsidRDefault="00DD44B0" w:rsidP="00610249">
            <w:pPr>
              <w:rPr>
                <w:rFonts w:ascii="Verdana" w:hAnsi="Verdana" w:cs="Arial"/>
                <w:sz w:val="20"/>
              </w:rPr>
            </w:pPr>
            <w:r w:rsidRPr="00713868">
              <w:rPr>
                <w:rFonts w:ascii="Verdana" w:hAnsi="Verdana" w:cs="Arial"/>
                <w:sz w:val="20"/>
              </w:rPr>
              <w:t xml:space="preserve">Store locked up. </w:t>
            </w:r>
          </w:p>
        </w:tc>
      </w:tr>
      <w:tr w:rsidR="00DD44B0" w:rsidRPr="00713868" w14:paraId="004EC675" w14:textId="77777777" w:rsidTr="00610249">
        <w:trPr>
          <w:trHeight w:val="255"/>
        </w:trPr>
        <w:tc>
          <w:tcPr>
            <w:tcW w:w="2070" w:type="dxa"/>
            <w:tcBorders>
              <w:top w:val="single" w:sz="4" w:space="0" w:color="auto"/>
              <w:left w:val="single" w:sz="4" w:space="0" w:color="auto"/>
              <w:bottom w:val="single" w:sz="4" w:space="0" w:color="auto"/>
              <w:right w:val="single" w:sz="4" w:space="0" w:color="auto"/>
            </w:tcBorders>
            <w:noWrap/>
          </w:tcPr>
          <w:p w14:paraId="50EFBA95" w14:textId="77777777" w:rsidR="00DD44B0" w:rsidRPr="00713868" w:rsidRDefault="00DD44B0" w:rsidP="00610249">
            <w:pPr>
              <w:rPr>
                <w:rFonts w:ascii="Verdana" w:hAnsi="Verdana" w:cs="Arial"/>
                <w:sz w:val="20"/>
              </w:rPr>
            </w:pPr>
            <w:r w:rsidRPr="00713868">
              <w:rPr>
                <w:rFonts w:ascii="Verdana" w:hAnsi="Verdana" w:cs="Arial"/>
                <w:sz w:val="20"/>
              </w:rPr>
              <w:t>P410 + P412</w:t>
            </w:r>
          </w:p>
        </w:tc>
        <w:tc>
          <w:tcPr>
            <w:tcW w:w="7853" w:type="dxa"/>
            <w:tcBorders>
              <w:top w:val="single" w:sz="4" w:space="0" w:color="auto"/>
              <w:left w:val="single" w:sz="4" w:space="0" w:color="auto"/>
              <w:bottom w:val="single" w:sz="4" w:space="0" w:color="auto"/>
              <w:right w:val="single" w:sz="4" w:space="0" w:color="auto"/>
            </w:tcBorders>
            <w:noWrap/>
          </w:tcPr>
          <w:p w14:paraId="17D5CE0F" w14:textId="77777777" w:rsidR="00DD44B0" w:rsidRPr="00713868" w:rsidRDefault="00DD44B0" w:rsidP="00610249">
            <w:pPr>
              <w:rPr>
                <w:rFonts w:ascii="Verdana" w:hAnsi="Verdana" w:cs="Arial"/>
                <w:sz w:val="20"/>
              </w:rPr>
            </w:pPr>
            <w:bookmarkStart w:id="1" w:name="_Hlk200616784"/>
            <w:r w:rsidRPr="00713868">
              <w:rPr>
                <w:rFonts w:ascii="Verdana" w:hAnsi="Verdana" w:cs="Arial"/>
                <w:sz w:val="20"/>
              </w:rPr>
              <w:t xml:space="preserve">Protect from sunlight. Do not expose to temperatures exceeding 50 °C. </w:t>
            </w:r>
            <w:bookmarkEnd w:id="1"/>
          </w:p>
        </w:tc>
      </w:tr>
    </w:tbl>
    <w:p w14:paraId="69202209" w14:textId="77777777" w:rsidR="00DD44B0" w:rsidRPr="00924BC8" w:rsidRDefault="00DD44B0" w:rsidP="00DD44B0">
      <w:pPr>
        <w:rPr>
          <w:rFonts w:ascii="Verdana" w:hAnsi="Verdana" w:cs="Arial"/>
          <w:sz w:val="20"/>
        </w:rPr>
      </w:pPr>
      <w:r w:rsidRPr="00924BC8">
        <w:rPr>
          <w:rFonts w:ascii="Verdana" w:hAnsi="Verdana" w:cs="Arial"/>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DD44B0" w:rsidRPr="00924BC8" w14:paraId="0709D72F" w14:textId="77777777" w:rsidTr="00610249">
        <w:trPr>
          <w:trHeight w:val="255"/>
        </w:trPr>
        <w:tc>
          <w:tcPr>
            <w:tcW w:w="2070" w:type="dxa"/>
            <w:noWrap/>
            <w:vAlign w:val="center"/>
          </w:tcPr>
          <w:p w14:paraId="10C6A192" w14:textId="77777777" w:rsidR="00DD44B0" w:rsidRPr="007D7CA5" w:rsidRDefault="00DD44B0" w:rsidP="00610249">
            <w:pPr>
              <w:ind w:right="-108"/>
              <w:rPr>
                <w:rFonts w:ascii="Verdana" w:hAnsi="Verdana" w:cs="Arial"/>
                <w:b/>
                <w:sz w:val="20"/>
                <w:lang w:val="en-NZ" w:eastAsia="en-NZ"/>
              </w:rPr>
            </w:pPr>
            <w:bookmarkStart w:id="2" w:name="_Hlk198813759"/>
            <w:r w:rsidRPr="007D7CA5">
              <w:rPr>
                <w:rFonts w:ascii="Verdana" w:hAnsi="Verdana" w:cs="Arial"/>
                <w:b/>
                <w:sz w:val="20"/>
                <w:lang w:val="en-NZ" w:eastAsia="en-NZ"/>
              </w:rPr>
              <w:t>Disposal Code</w:t>
            </w:r>
          </w:p>
        </w:tc>
        <w:tc>
          <w:tcPr>
            <w:tcW w:w="7853" w:type="dxa"/>
            <w:noWrap/>
            <w:vAlign w:val="center"/>
          </w:tcPr>
          <w:p w14:paraId="2F3107ED" w14:textId="77777777" w:rsidR="00DD44B0" w:rsidRPr="007D7CA5" w:rsidRDefault="00DD44B0" w:rsidP="00610249">
            <w:pPr>
              <w:rPr>
                <w:rFonts w:ascii="Verdana" w:hAnsi="Verdana" w:cs="Arial"/>
                <w:b/>
                <w:sz w:val="20"/>
                <w:lang w:val="en-NZ" w:eastAsia="en-NZ"/>
              </w:rPr>
            </w:pPr>
            <w:r w:rsidRPr="007D7CA5">
              <w:rPr>
                <w:rFonts w:ascii="Verdana" w:hAnsi="Verdana" w:cs="Arial"/>
                <w:b/>
                <w:sz w:val="20"/>
                <w:lang w:val="en-NZ" w:eastAsia="en-NZ"/>
              </w:rPr>
              <w:t>Disposal Statement</w:t>
            </w:r>
          </w:p>
        </w:tc>
      </w:tr>
      <w:tr w:rsidR="00DD44B0" w:rsidRPr="00924BC8" w14:paraId="6784083B" w14:textId="77777777" w:rsidTr="00610249">
        <w:trPr>
          <w:trHeight w:val="255"/>
        </w:trPr>
        <w:tc>
          <w:tcPr>
            <w:tcW w:w="2070" w:type="dxa"/>
            <w:noWrap/>
          </w:tcPr>
          <w:p w14:paraId="1F90CF83" w14:textId="77777777" w:rsidR="00DD44B0" w:rsidRPr="007D7CA5" w:rsidRDefault="00DD44B0" w:rsidP="00610249">
            <w:pPr>
              <w:rPr>
                <w:rFonts w:ascii="Verdana" w:hAnsi="Verdana"/>
                <w:sz w:val="20"/>
              </w:rPr>
            </w:pPr>
            <w:r w:rsidRPr="007D7CA5">
              <w:rPr>
                <w:rFonts w:ascii="Verdana" w:hAnsi="Verdana"/>
                <w:sz w:val="20"/>
              </w:rPr>
              <w:t>P501</w:t>
            </w:r>
          </w:p>
        </w:tc>
        <w:tc>
          <w:tcPr>
            <w:tcW w:w="7853" w:type="dxa"/>
            <w:noWrap/>
          </w:tcPr>
          <w:p w14:paraId="1175993A" w14:textId="77777777" w:rsidR="00DD44B0" w:rsidRPr="007D7CA5" w:rsidRDefault="00DD44B0" w:rsidP="00610249">
            <w:pPr>
              <w:rPr>
                <w:rFonts w:ascii="Verdana" w:hAnsi="Verdana"/>
                <w:sz w:val="20"/>
              </w:rPr>
            </w:pPr>
            <w:r w:rsidRPr="007D7CA5">
              <w:rPr>
                <w:rFonts w:ascii="Verdana" w:hAnsi="Verdana"/>
                <w:sz w:val="20"/>
              </w:rPr>
              <w:t>Dispose of according to Local Regulations or Authorities</w:t>
            </w:r>
          </w:p>
        </w:tc>
      </w:tr>
      <w:bookmarkEnd w:id="2"/>
    </w:tbl>
    <w:p w14:paraId="244D1428" w14:textId="77777777" w:rsidR="00164D0E" w:rsidRPr="00924BC8" w:rsidRDefault="00164D0E">
      <w:pPr>
        <w:rPr>
          <w:rFonts w:ascii="Verdana" w:hAnsi="Verdana" w:cs="Arial"/>
          <w:sz w:val="20"/>
        </w:rPr>
      </w:pPr>
    </w:p>
    <w:p w14:paraId="3941001F"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0DAE6734"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3032"/>
        <w:gridCol w:w="2576"/>
      </w:tblGrid>
      <w:tr w:rsidR="007B7501" w:rsidRPr="00924BC8" w14:paraId="1EC6E9F5" w14:textId="77777777">
        <w:trPr>
          <w:cantSplit/>
        </w:trPr>
        <w:tc>
          <w:tcPr>
            <w:tcW w:w="4219" w:type="dxa"/>
          </w:tcPr>
          <w:p w14:paraId="76B9E35E"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Ingredients</w:t>
            </w:r>
          </w:p>
        </w:tc>
        <w:tc>
          <w:tcPr>
            <w:tcW w:w="3119" w:type="dxa"/>
          </w:tcPr>
          <w:p w14:paraId="5454972A"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Wt%</w:t>
            </w:r>
          </w:p>
        </w:tc>
        <w:tc>
          <w:tcPr>
            <w:tcW w:w="2627" w:type="dxa"/>
          </w:tcPr>
          <w:p w14:paraId="4C381693"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CAS NUMBER.</w:t>
            </w:r>
          </w:p>
        </w:tc>
      </w:tr>
      <w:tr w:rsidR="0098713D" w:rsidRPr="00924BC8" w14:paraId="4F1AD015" w14:textId="77777777">
        <w:trPr>
          <w:cantSplit/>
        </w:trPr>
        <w:tc>
          <w:tcPr>
            <w:tcW w:w="4219" w:type="dxa"/>
          </w:tcPr>
          <w:p w14:paraId="500A2CB3" w14:textId="710B0512" w:rsidR="0098713D" w:rsidRPr="00924BC8" w:rsidRDefault="00164D0E" w:rsidP="00133A41">
            <w:pPr>
              <w:autoSpaceDE w:val="0"/>
              <w:autoSpaceDN w:val="0"/>
              <w:adjustRightInd w:val="0"/>
              <w:rPr>
                <w:rFonts w:ascii="Verdana" w:hAnsi="Verdana" w:cs="ArialMT"/>
                <w:sz w:val="20"/>
              </w:rPr>
            </w:pPr>
            <w:r w:rsidRPr="00164D0E">
              <w:rPr>
                <w:rFonts w:ascii="Verdana" w:hAnsi="Verdana" w:cs="ArialMT"/>
                <w:sz w:val="20"/>
              </w:rPr>
              <w:t>dichloromethane</w:t>
            </w:r>
          </w:p>
        </w:tc>
        <w:tc>
          <w:tcPr>
            <w:tcW w:w="3119" w:type="dxa"/>
          </w:tcPr>
          <w:p w14:paraId="3161C0EB" w14:textId="360A8992" w:rsidR="0098713D" w:rsidRPr="00924BC8" w:rsidRDefault="00164D0E" w:rsidP="006974C2">
            <w:pPr>
              <w:autoSpaceDE w:val="0"/>
              <w:autoSpaceDN w:val="0"/>
              <w:adjustRightInd w:val="0"/>
              <w:jc w:val="center"/>
              <w:rPr>
                <w:rFonts w:ascii="Verdana" w:hAnsi="Verdana" w:cs="ArialMT"/>
                <w:sz w:val="20"/>
              </w:rPr>
            </w:pPr>
            <w:r>
              <w:rPr>
                <w:rFonts w:ascii="Verdana" w:hAnsi="Verdana" w:cs="ArialMT"/>
                <w:sz w:val="20"/>
              </w:rPr>
              <w:t>20 - 30</w:t>
            </w:r>
          </w:p>
        </w:tc>
        <w:tc>
          <w:tcPr>
            <w:tcW w:w="2627" w:type="dxa"/>
          </w:tcPr>
          <w:p w14:paraId="0E32D4CF" w14:textId="77777777" w:rsidR="0098713D" w:rsidRPr="00924BC8" w:rsidRDefault="006974C2" w:rsidP="0098713D">
            <w:pPr>
              <w:autoSpaceDE w:val="0"/>
              <w:autoSpaceDN w:val="0"/>
              <w:adjustRightInd w:val="0"/>
              <w:jc w:val="center"/>
              <w:rPr>
                <w:rFonts w:ascii="Verdana" w:hAnsi="Verdana" w:cs="ArialMT"/>
                <w:sz w:val="20"/>
              </w:rPr>
            </w:pPr>
            <w:r>
              <w:rPr>
                <w:rFonts w:ascii="Verdana" w:hAnsi="Verdana" w:cs="ArialMT"/>
                <w:sz w:val="20"/>
                <w:lang w:val="en-GB"/>
              </w:rPr>
              <w:t>75-09-2</w:t>
            </w:r>
          </w:p>
        </w:tc>
      </w:tr>
      <w:tr w:rsidR="00164D0E" w:rsidRPr="00924BC8" w14:paraId="332E5C4D" w14:textId="77777777">
        <w:trPr>
          <w:cantSplit/>
        </w:trPr>
        <w:tc>
          <w:tcPr>
            <w:tcW w:w="4219" w:type="dxa"/>
          </w:tcPr>
          <w:p w14:paraId="4E06E82C" w14:textId="10FFE4C3" w:rsidR="00164D0E" w:rsidRPr="00164D0E" w:rsidRDefault="00164D0E" w:rsidP="00133A41">
            <w:pPr>
              <w:autoSpaceDE w:val="0"/>
              <w:autoSpaceDN w:val="0"/>
              <w:adjustRightInd w:val="0"/>
              <w:rPr>
                <w:rFonts w:ascii="Verdana" w:hAnsi="Verdana" w:cs="ArialMT"/>
                <w:sz w:val="20"/>
              </w:rPr>
            </w:pPr>
            <w:r>
              <w:rPr>
                <w:rFonts w:ascii="Verdana" w:hAnsi="Verdana" w:cs="ArialMT"/>
                <w:sz w:val="20"/>
              </w:rPr>
              <w:t>Propane</w:t>
            </w:r>
          </w:p>
        </w:tc>
        <w:tc>
          <w:tcPr>
            <w:tcW w:w="3119" w:type="dxa"/>
          </w:tcPr>
          <w:p w14:paraId="7A05CD3A" w14:textId="656D992C" w:rsidR="00164D0E" w:rsidRDefault="00164D0E" w:rsidP="006974C2">
            <w:pPr>
              <w:autoSpaceDE w:val="0"/>
              <w:autoSpaceDN w:val="0"/>
              <w:adjustRightInd w:val="0"/>
              <w:jc w:val="center"/>
              <w:rPr>
                <w:rFonts w:ascii="Verdana" w:hAnsi="Verdana" w:cs="ArialMT"/>
                <w:sz w:val="20"/>
              </w:rPr>
            </w:pPr>
            <w:r>
              <w:rPr>
                <w:rFonts w:ascii="Verdana" w:hAnsi="Verdana" w:cs="ArialMT"/>
                <w:sz w:val="20"/>
              </w:rPr>
              <w:t>5 - 10</w:t>
            </w:r>
          </w:p>
        </w:tc>
        <w:tc>
          <w:tcPr>
            <w:tcW w:w="2627" w:type="dxa"/>
          </w:tcPr>
          <w:p w14:paraId="4B9F23D4" w14:textId="61C14C3E"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74-98-6</w:t>
            </w:r>
          </w:p>
        </w:tc>
      </w:tr>
      <w:tr w:rsidR="00164D0E" w:rsidRPr="00924BC8" w14:paraId="36EF67AA" w14:textId="77777777">
        <w:trPr>
          <w:cantSplit/>
        </w:trPr>
        <w:tc>
          <w:tcPr>
            <w:tcW w:w="4219" w:type="dxa"/>
          </w:tcPr>
          <w:p w14:paraId="1BECD76F" w14:textId="594DE645" w:rsidR="00164D0E" w:rsidRDefault="00164D0E" w:rsidP="00133A41">
            <w:pPr>
              <w:autoSpaceDE w:val="0"/>
              <w:autoSpaceDN w:val="0"/>
              <w:adjustRightInd w:val="0"/>
              <w:rPr>
                <w:rFonts w:ascii="Verdana" w:hAnsi="Verdana" w:cs="ArialMT"/>
                <w:sz w:val="20"/>
              </w:rPr>
            </w:pPr>
            <w:r>
              <w:rPr>
                <w:rFonts w:ascii="Verdana" w:hAnsi="Verdana" w:cs="ArialMT"/>
                <w:sz w:val="20"/>
              </w:rPr>
              <w:t>Isobutane</w:t>
            </w:r>
          </w:p>
        </w:tc>
        <w:tc>
          <w:tcPr>
            <w:tcW w:w="3119" w:type="dxa"/>
          </w:tcPr>
          <w:p w14:paraId="68117C90" w14:textId="534FAEB0" w:rsidR="00164D0E" w:rsidRDefault="00164D0E" w:rsidP="006974C2">
            <w:pPr>
              <w:autoSpaceDE w:val="0"/>
              <w:autoSpaceDN w:val="0"/>
              <w:adjustRightInd w:val="0"/>
              <w:jc w:val="center"/>
              <w:rPr>
                <w:rFonts w:ascii="Verdana" w:hAnsi="Verdana" w:cs="ArialMT"/>
                <w:sz w:val="20"/>
              </w:rPr>
            </w:pPr>
            <w:r>
              <w:rPr>
                <w:rFonts w:ascii="Verdana" w:hAnsi="Verdana" w:cs="ArialMT"/>
                <w:sz w:val="20"/>
              </w:rPr>
              <w:t>5 - 10</w:t>
            </w:r>
          </w:p>
        </w:tc>
        <w:tc>
          <w:tcPr>
            <w:tcW w:w="2627" w:type="dxa"/>
          </w:tcPr>
          <w:p w14:paraId="01E485D8" w14:textId="145277D8"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75-28-5</w:t>
            </w:r>
          </w:p>
        </w:tc>
      </w:tr>
    </w:tbl>
    <w:p w14:paraId="52AD8906" w14:textId="77777777" w:rsidR="00246CB0" w:rsidRPr="00924BC8" w:rsidRDefault="00246CB0">
      <w:pPr>
        <w:pStyle w:val="Header"/>
        <w:tabs>
          <w:tab w:val="clear" w:pos="4320"/>
          <w:tab w:val="clear" w:pos="8640"/>
          <w:tab w:val="left" w:pos="2835"/>
        </w:tabs>
        <w:rPr>
          <w:rFonts w:ascii="Verdana" w:hAnsi="Verdana" w:cs="Arial"/>
          <w:sz w:val="20"/>
        </w:rPr>
      </w:pPr>
    </w:p>
    <w:p w14:paraId="666E8B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39E6377F" w14:textId="77777777" w:rsidR="007B7501" w:rsidRPr="00924BC8" w:rsidRDefault="007B7501">
      <w:pPr>
        <w:rPr>
          <w:rFonts w:ascii="Verdana" w:hAnsi="Verdana" w:cs="Arial"/>
          <w:sz w:val="20"/>
        </w:rPr>
      </w:pPr>
    </w:p>
    <w:p w14:paraId="4FEBD781" w14:textId="77777777" w:rsidR="007B7501" w:rsidRPr="00924BC8" w:rsidRDefault="007B7501">
      <w:pPr>
        <w:rPr>
          <w:rFonts w:ascii="Verdana" w:hAnsi="Verdana" w:cs="Arial"/>
          <w:sz w:val="20"/>
        </w:rPr>
      </w:pPr>
      <w:r w:rsidRPr="00924BC8">
        <w:rPr>
          <w:rFonts w:ascii="Verdana" w:hAnsi="Verdana" w:cs="Arial"/>
          <w:sz w:val="20"/>
        </w:rPr>
        <w:t>Routes of Exposure:</w:t>
      </w:r>
    </w:p>
    <w:p w14:paraId="25B75DEF" w14:textId="77777777" w:rsidR="007B7501" w:rsidRPr="00924BC8" w:rsidRDefault="007B7501">
      <w:pPr>
        <w:rPr>
          <w:rFonts w:ascii="Verdana" w:hAnsi="Verdana" w:cs="Arial"/>
          <w:b/>
          <w:sz w:val="20"/>
        </w:rPr>
      </w:pPr>
    </w:p>
    <w:p w14:paraId="069B6D26" w14:textId="28D97DFA"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GMSDSGHS000000000096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Hold eyelids apart and flush eyes with plenty of water for at least 15 minutes.</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GMSDSGHS00EUP338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Remove contact lenses, if present and easy to do. Continue rinsing.</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GMSDSGHS000000000120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If irritation develops and persists, get medical attention.</w:t>
      </w:r>
      <w:r w:rsidR="00246CB0" w:rsidRPr="00246CB0">
        <w:rPr>
          <w:rFonts w:ascii="Verdana" w:hAnsi="Verdana" w:cs="Arial"/>
          <w:sz w:val="20"/>
        </w:rPr>
        <w:fldChar w:fldCharType="end"/>
      </w:r>
      <w:r w:rsidR="00246CB0" w:rsidRPr="00246CB0">
        <w:rPr>
          <w:rFonts w:ascii="Verdana" w:hAnsi="Verdana" w:cs="Arial"/>
          <w:sz w:val="20"/>
        </w:rPr>
        <w:t xml:space="preserve"> </w:t>
      </w:r>
    </w:p>
    <w:p w14:paraId="13B6FDAF"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6E2EE2DC" w14:textId="497AA065" w:rsidR="00246CB0" w:rsidRDefault="007B7501" w:rsidP="00164D0E">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164D0E" w:rsidRPr="00164D0E">
        <w:rPr>
          <w:rFonts w:ascii="Verdana" w:hAnsi="Verdana" w:cs="Arial"/>
          <w:sz w:val="20"/>
        </w:rPr>
        <w:t>Wash skin with plenty of water. Take off contaminated clothing. If skin irritation or rash occurs: Get medical advice/attention.</w:t>
      </w:r>
    </w:p>
    <w:p w14:paraId="17C20C48" w14:textId="77777777" w:rsidR="00FE276D" w:rsidRPr="00924BC8" w:rsidRDefault="00D43F8A" w:rsidP="00D43F8A">
      <w:pPr>
        <w:tabs>
          <w:tab w:val="left" w:pos="2160"/>
        </w:tabs>
        <w:autoSpaceDE w:val="0"/>
        <w:autoSpaceDN w:val="0"/>
        <w:adjustRightInd w:val="0"/>
        <w:ind w:left="2160" w:hanging="2160"/>
        <w:rPr>
          <w:rFonts w:ascii="Verdana" w:hAnsi="Verdana" w:cs="Arial"/>
          <w:sz w:val="20"/>
        </w:rPr>
      </w:pPr>
      <w:r>
        <w:rPr>
          <w:rFonts w:ascii="Verdana" w:hAnsi="Verdana" w:cs="Arial"/>
          <w:sz w:val="20"/>
        </w:rPr>
        <w:tab/>
      </w:r>
    </w:p>
    <w:p w14:paraId="0A5DF176" w14:textId="006826A6" w:rsidR="007B7501" w:rsidRPr="00924BC8" w:rsidRDefault="007B7501" w:rsidP="00DA653A">
      <w:pPr>
        <w:tabs>
          <w:tab w:val="left" w:pos="2160"/>
        </w:tabs>
        <w:ind w:left="2160" w:hanging="2160"/>
        <w:rPr>
          <w:rFonts w:ascii="Verdana" w:hAnsi="Verdana" w:cs="Arial"/>
          <w:sz w:val="20"/>
        </w:rPr>
      </w:pPr>
      <w:r w:rsidRPr="00924BC8">
        <w:rPr>
          <w:rFonts w:ascii="Verdana" w:hAnsi="Verdana" w:cs="Arial"/>
          <w:sz w:val="20"/>
        </w:rPr>
        <w:lastRenderedPageBreak/>
        <w:t>If Swallowed</w:t>
      </w:r>
      <w:r w:rsidRPr="00924BC8">
        <w:rPr>
          <w:rFonts w:ascii="Verdana" w:hAnsi="Verdana" w:cs="Arial"/>
          <w:sz w:val="20"/>
        </w:rPr>
        <w:tab/>
      </w:r>
      <w:r w:rsidR="00246CB0">
        <w:rPr>
          <w:rFonts w:ascii="Verdana" w:hAnsi="Verdana" w:cs="Arial"/>
          <w:sz w:val="20"/>
        </w:rPr>
        <w:t>DO NOT</w:t>
      </w:r>
      <w:r w:rsidR="00D43F8A" w:rsidRPr="00D40419">
        <w:rPr>
          <w:rFonts w:ascii="Verdana" w:hAnsi="Verdana" w:cs="Arial"/>
          <w:sz w:val="20"/>
        </w:rPr>
        <w:t xml:space="preserve"> induce vomiting. Wash out mouth thoroughly with water. </w:t>
      </w:r>
      <w:r w:rsidR="00D43F8A">
        <w:rPr>
          <w:rFonts w:ascii="Verdana" w:hAnsi="Verdana" w:cs="Arial"/>
          <w:sz w:val="20"/>
        </w:rPr>
        <w:t>Never give anything to the mouth of an unconscious person.   Seek medical attention if needed.</w:t>
      </w:r>
    </w:p>
    <w:p w14:paraId="51050466"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4886904D" w14:textId="77777777" w:rsidR="007F064A" w:rsidRPr="00246CB0" w:rsidRDefault="007B7501" w:rsidP="00246CB0">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FE276D" w:rsidRPr="00924BC8">
        <w:rPr>
          <w:rFonts w:ascii="Verdana" w:hAnsi="Verdana" w:cs="ArialMT"/>
          <w:sz w:val="20"/>
          <w:lang w:val="en-NZ" w:eastAsia="en-NZ"/>
        </w:rPr>
        <w:t>Remove person to fresh air. Remove contaminated clothing and loosen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remaining clothing. Allow person to assume most comfortable position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and keep warm. Keep at rest until fully recovered.</w:t>
      </w:r>
      <w:r w:rsidR="00246CB0" w:rsidRPr="00246CB0">
        <w:t xml:space="preserve"> </w:t>
      </w:r>
      <w:r w:rsidR="00246CB0" w:rsidRPr="00246CB0">
        <w:rPr>
          <w:rFonts w:ascii="Verdana" w:hAnsi="Verdana" w:cs="ArialMT"/>
          <w:sz w:val="20"/>
          <w:lang w:val="en-NZ" w:eastAsia="en-NZ"/>
        </w:rPr>
        <w:t>Immediately call a POISON CENTER or doctor/physician.</w:t>
      </w:r>
    </w:p>
    <w:p w14:paraId="6D5AAC3E" w14:textId="77777777" w:rsidR="00F64F16" w:rsidRPr="00F64F16" w:rsidRDefault="00F64F16" w:rsidP="00F64F16">
      <w:pPr>
        <w:tabs>
          <w:tab w:val="left" w:pos="2160"/>
        </w:tabs>
        <w:autoSpaceDE w:val="0"/>
        <w:autoSpaceDN w:val="0"/>
        <w:adjustRightInd w:val="0"/>
        <w:ind w:left="2160" w:hanging="2160"/>
        <w:rPr>
          <w:rFonts w:ascii="Verdana" w:hAnsi="Verdana" w:cs="ArialMT"/>
          <w:b/>
          <w:sz w:val="20"/>
          <w:lang w:eastAsia="en-NZ"/>
        </w:rPr>
      </w:pPr>
      <w:r w:rsidRPr="00F64F16">
        <w:rPr>
          <w:rFonts w:ascii="Verdana" w:hAnsi="Verdana" w:cs="ArialMT"/>
          <w:b/>
          <w:sz w:val="20"/>
          <w:lang w:eastAsia="en-NZ"/>
        </w:rPr>
        <w:t>Most important symptoms and effects, both acute and delayed</w:t>
      </w:r>
    </w:p>
    <w:p w14:paraId="4A8EB14C" w14:textId="46B44D24" w:rsidR="00F64F16" w:rsidRPr="00F64F16" w:rsidRDefault="00F64F16" w:rsidP="00F64F16">
      <w:pPr>
        <w:tabs>
          <w:tab w:val="left" w:pos="2160"/>
        </w:tabs>
        <w:autoSpaceDE w:val="0"/>
        <w:autoSpaceDN w:val="0"/>
        <w:adjustRightInd w:val="0"/>
        <w:ind w:left="2160" w:hanging="2160"/>
        <w:rPr>
          <w:rFonts w:ascii="Verdana" w:hAnsi="Verdana" w:cs="ArialMT"/>
          <w:sz w:val="20"/>
          <w:lang w:eastAsia="en-NZ"/>
        </w:rPr>
      </w:pPr>
      <w:r w:rsidRPr="00F64F16">
        <w:rPr>
          <w:rFonts w:ascii="Verdana" w:hAnsi="Verdana" w:cs="ArialMT"/>
          <w:sz w:val="20"/>
          <w:lang w:eastAsia="en-NZ"/>
        </w:rPr>
        <w:t>Symptoms:</w:t>
      </w:r>
      <w:r w:rsidRPr="00F64F16">
        <w:rPr>
          <w:rFonts w:ascii="Verdana" w:hAnsi="Verdana" w:cs="ArialMT"/>
          <w:sz w:val="20"/>
          <w:lang w:eastAsia="en-NZ"/>
        </w:rPr>
        <w:tab/>
      </w:r>
    </w:p>
    <w:p w14:paraId="32513002" w14:textId="77777777" w:rsidR="0091171B" w:rsidRDefault="0091171B" w:rsidP="0091171B">
      <w:pPr>
        <w:tabs>
          <w:tab w:val="left" w:pos="2160"/>
        </w:tabs>
        <w:autoSpaceDE w:val="0"/>
        <w:autoSpaceDN w:val="0"/>
        <w:adjustRightInd w:val="0"/>
        <w:ind w:left="2160" w:hanging="2160"/>
        <w:rPr>
          <w:rFonts w:ascii="Verdana" w:hAnsi="Verdana" w:cs="ArialMT"/>
          <w:b/>
          <w:sz w:val="20"/>
          <w:lang w:eastAsia="en-NZ"/>
        </w:rPr>
      </w:pPr>
    </w:p>
    <w:p w14:paraId="65122D57" w14:textId="522C0CC8" w:rsidR="0091171B" w:rsidRPr="0091171B" w:rsidRDefault="0091171B" w:rsidP="0091171B">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Swallowed:</w:t>
      </w:r>
      <w:r>
        <w:rPr>
          <w:rFonts w:ascii="Verdana" w:hAnsi="Verdana" w:cs="ArialMT"/>
          <w:b/>
          <w:sz w:val="20"/>
          <w:lang w:eastAsia="en-NZ"/>
        </w:rPr>
        <w:tab/>
      </w:r>
      <w:r w:rsidRPr="0091171B">
        <w:rPr>
          <w:rFonts w:ascii="Verdana" w:hAnsi="Verdana" w:cs="ArialMT"/>
          <w:bCs/>
          <w:sz w:val="20"/>
          <w:lang w:eastAsia="en-NZ"/>
        </w:rPr>
        <w:t>Not applicable.</w:t>
      </w:r>
    </w:p>
    <w:p w14:paraId="0F82BEF4" w14:textId="15BEC173" w:rsidR="0091171B" w:rsidRPr="0091171B" w:rsidRDefault="0091171B" w:rsidP="0091171B">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Inhalation:</w:t>
      </w:r>
      <w:r>
        <w:rPr>
          <w:rFonts w:ascii="Verdana" w:hAnsi="Verdana" w:cs="ArialMT"/>
          <w:b/>
          <w:sz w:val="20"/>
          <w:lang w:eastAsia="en-NZ"/>
        </w:rPr>
        <w:tab/>
      </w:r>
      <w:r w:rsidRPr="0091171B">
        <w:rPr>
          <w:rFonts w:ascii="Verdana" w:hAnsi="Verdana" w:cs="ArialMT"/>
          <w:bCs/>
          <w:sz w:val="20"/>
          <w:lang w:eastAsia="en-NZ"/>
        </w:rPr>
        <w:t>Not applicable.</w:t>
      </w:r>
    </w:p>
    <w:p w14:paraId="0A7BDFAD" w14:textId="5BD13AE3" w:rsidR="0091171B" w:rsidRDefault="0091171B" w:rsidP="0091171B">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Skin:</w:t>
      </w:r>
      <w:r>
        <w:rPr>
          <w:rFonts w:ascii="Verdana" w:hAnsi="Verdana" w:cs="ArialMT"/>
          <w:b/>
          <w:sz w:val="20"/>
          <w:lang w:eastAsia="en-NZ"/>
        </w:rPr>
        <w:tab/>
      </w:r>
      <w:r w:rsidRPr="0091171B">
        <w:rPr>
          <w:rFonts w:ascii="Verdana" w:hAnsi="Verdana" w:cs="ArialMT"/>
          <w:bCs/>
          <w:sz w:val="20"/>
          <w:lang w:eastAsia="en-NZ"/>
        </w:rPr>
        <w:t>Causes skin irritation.</w:t>
      </w:r>
      <w:r w:rsidRPr="0091171B">
        <w:rPr>
          <w:rFonts w:ascii="Verdana" w:hAnsi="Verdana" w:cs="ArialMT"/>
          <w:b/>
          <w:sz w:val="20"/>
          <w:lang w:eastAsia="en-NZ"/>
        </w:rPr>
        <w:t xml:space="preserve"> </w:t>
      </w:r>
    </w:p>
    <w:p w14:paraId="48B80924" w14:textId="77777777" w:rsidR="0091171B" w:rsidRPr="0091171B" w:rsidRDefault="0091171B" w:rsidP="0091171B">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 xml:space="preserve">Eyes: </w:t>
      </w:r>
      <w:r>
        <w:rPr>
          <w:rFonts w:ascii="Verdana" w:hAnsi="Verdana" w:cs="ArialMT"/>
          <w:b/>
          <w:sz w:val="20"/>
          <w:lang w:eastAsia="en-NZ"/>
        </w:rPr>
        <w:tab/>
      </w:r>
      <w:r w:rsidRPr="0091171B">
        <w:rPr>
          <w:rFonts w:ascii="Verdana" w:hAnsi="Verdana" w:cs="ArialMT"/>
          <w:bCs/>
          <w:sz w:val="20"/>
          <w:lang w:eastAsia="en-NZ"/>
        </w:rPr>
        <w:t>Causes serious eye irritation.</w:t>
      </w:r>
      <w:r w:rsidRPr="0091171B">
        <w:rPr>
          <w:rFonts w:ascii="Verdana" w:hAnsi="Verdana" w:cs="ArialMT"/>
          <w:b/>
          <w:sz w:val="20"/>
          <w:lang w:eastAsia="en-NZ"/>
        </w:rPr>
        <w:t xml:space="preserve"> </w:t>
      </w:r>
    </w:p>
    <w:p w14:paraId="2E4B7F33" w14:textId="34D17FE1" w:rsidR="006974C2" w:rsidRDefault="006974C2" w:rsidP="0091171B">
      <w:pPr>
        <w:tabs>
          <w:tab w:val="left" w:pos="2160"/>
        </w:tabs>
        <w:autoSpaceDE w:val="0"/>
        <w:autoSpaceDN w:val="0"/>
        <w:adjustRightInd w:val="0"/>
        <w:ind w:left="2160" w:hanging="2160"/>
        <w:rPr>
          <w:rFonts w:ascii="Verdana" w:hAnsi="Verdana" w:cs="ArialMT"/>
          <w:sz w:val="20"/>
          <w:lang w:eastAsia="en-NZ"/>
        </w:rPr>
      </w:pPr>
      <w:r>
        <w:rPr>
          <w:rFonts w:ascii="Verdana" w:hAnsi="Verdana" w:cs="ArialMT"/>
          <w:b/>
          <w:sz w:val="20"/>
          <w:lang w:eastAsia="en-NZ"/>
        </w:rPr>
        <w:t>Chronic:</w:t>
      </w:r>
      <w:r>
        <w:rPr>
          <w:rFonts w:ascii="Verdana" w:hAnsi="Verdana" w:cs="ArialMT"/>
          <w:b/>
          <w:sz w:val="20"/>
          <w:lang w:eastAsia="en-NZ"/>
        </w:rPr>
        <w:tab/>
      </w:r>
      <w:r w:rsidR="00164D0E" w:rsidRPr="00164D0E">
        <w:rPr>
          <w:rFonts w:ascii="Verdana" w:hAnsi="Verdana" w:cs="ArialMT"/>
          <w:sz w:val="20"/>
          <w:lang w:eastAsia="en-NZ"/>
        </w:rPr>
        <w:t>Suspected of causing cancer.</w:t>
      </w:r>
      <w:r w:rsidR="0091171B" w:rsidRPr="0091171B">
        <w:t xml:space="preserve"> </w:t>
      </w:r>
      <w:r w:rsidR="0091171B">
        <w:rPr>
          <w:rFonts w:ascii="Verdana" w:hAnsi="Verdana" w:cs="ArialMT"/>
          <w:sz w:val="20"/>
          <w:lang w:eastAsia="en-NZ"/>
        </w:rPr>
        <w:t xml:space="preserve"> </w:t>
      </w:r>
      <w:r w:rsidR="00DD44B0" w:rsidRPr="00DD44B0">
        <w:rPr>
          <w:rFonts w:ascii="Verdana" w:hAnsi="Verdana" w:cs="ArialMT"/>
          <w:sz w:val="20"/>
          <w:lang w:eastAsia="en-NZ"/>
        </w:rPr>
        <w:t>May cause damage to organs through prolonged or repeated exposure.</w:t>
      </w:r>
    </w:p>
    <w:p w14:paraId="215B9109" w14:textId="77777777" w:rsidR="006974C2" w:rsidRDefault="006974C2" w:rsidP="006974C2">
      <w:pPr>
        <w:tabs>
          <w:tab w:val="left" w:pos="2160"/>
        </w:tabs>
        <w:autoSpaceDE w:val="0"/>
        <w:autoSpaceDN w:val="0"/>
        <w:adjustRightInd w:val="0"/>
        <w:ind w:left="2160" w:hanging="2160"/>
        <w:rPr>
          <w:rFonts w:ascii="Verdana" w:hAnsi="Verdana" w:cs="ArialMT"/>
          <w:b/>
          <w:sz w:val="20"/>
          <w:lang w:eastAsia="en-NZ"/>
        </w:rPr>
      </w:pPr>
    </w:p>
    <w:p w14:paraId="50D7C103" w14:textId="1D85631C" w:rsidR="006974C2" w:rsidRPr="006974C2" w:rsidRDefault="006974C2" w:rsidP="006974C2">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Notes to Doctor:</w:t>
      </w:r>
      <w:r>
        <w:rPr>
          <w:rFonts w:ascii="Verdana" w:hAnsi="Verdana" w:cs="ArialMT"/>
          <w:b/>
          <w:sz w:val="20"/>
          <w:lang w:eastAsia="en-NZ"/>
        </w:rPr>
        <w:tab/>
      </w:r>
      <w:r w:rsidR="00164D0E" w:rsidRPr="00164D0E">
        <w:rPr>
          <w:rFonts w:ascii="Verdana" w:hAnsi="Verdana" w:cs="ArialMT"/>
          <w:sz w:val="20"/>
          <w:lang w:eastAsia="en-NZ"/>
        </w:rPr>
        <w:t>Treat symptomatically. Do not give adrenaline or other stimulants.</w:t>
      </w:r>
    </w:p>
    <w:p w14:paraId="00147985" w14:textId="77777777" w:rsidR="00FE276D" w:rsidRPr="00924BC8" w:rsidRDefault="00FE276D" w:rsidP="00F64F16">
      <w:pPr>
        <w:tabs>
          <w:tab w:val="left" w:pos="2835"/>
        </w:tabs>
        <w:rPr>
          <w:rFonts w:ascii="Verdana" w:hAnsi="Verdana" w:cs="Arial"/>
          <w:sz w:val="20"/>
        </w:rPr>
      </w:pPr>
    </w:p>
    <w:p w14:paraId="2C86863C"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3FD87800"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7385"/>
      </w:tblGrid>
      <w:tr w:rsidR="00F64F16" w:rsidRPr="00924BC8" w14:paraId="14F6730F" w14:textId="77777777">
        <w:tc>
          <w:tcPr>
            <w:tcW w:w="2376" w:type="dxa"/>
          </w:tcPr>
          <w:p w14:paraId="6E80750F" w14:textId="77777777" w:rsidR="00F64F16" w:rsidRPr="00924BC8" w:rsidRDefault="00F64F16" w:rsidP="00F64F16">
            <w:pPr>
              <w:pStyle w:val="Heading6"/>
              <w:rPr>
                <w:rFonts w:ascii="Verdana" w:hAnsi="Verdana" w:cs="Arial"/>
              </w:rPr>
            </w:pPr>
            <w:r w:rsidRPr="00924BC8">
              <w:rPr>
                <w:rFonts w:ascii="Verdana" w:hAnsi="Verdana" w:cs="Arial"/>
              </w:rPr>
              <w:t>Hazard Type</w:t>
            </w:r>
          </w:p>
        </w:tc>
        <w:tc>
          <w:tcPr>
            <w:tcW w:w="7589" w:type="dxa"/>
          </w:tcPr>
          <w:p w14:paraId="5117B137" w14:textId="7272EC01" w:rsidR="00F64F16" w:rsidRPr="00924BC8" w:rsidRDefault="00164D0E" w:rsidP="006974C2">
            <w:pPr>
              <w:tabs>
                <w:tab w:val="left" w:pos="3544"/>
              </w:tabs>
              <w:rPr>
                <w:rFonts w:ascii="Verdana" w:hAnsi="Verdana" w:cs="Arial"/>
                <w:sz w:val="20"/>
              </w:rPr>
            </w:pPr>
            <w:r w:rsidRPr="00164D0E">
              <w:rPr>
                <w:rFonts w:ascii="Verdana" w:hAnsi="Verdana" w:cs="Arial"/>
                <w:sz w:val="20"/>
              </w:rPr>
              <w:t xml:space="preserve">Extremely flammable </w:t>
            </w:r>
            <w:r w:rsidR="00DD44B0">
              <w:rPr>
                <w:rFonts w:ascii="Verdana" w:hAnsi="Verdana" w:cs="Arial"/>
                <w:sz w:val="20"/>
              </w:rPr>
              <w:t>Aerosol</w:t>
            </w:r>
            <w:r w:rsidRPr="00164D0E">
              <w:rPr>
                <w:rFonts w:ascii="Verdana" w:hAnsi="Verdana" w:cs="Arial"/>
                <w:sz w:val="20"/>
              </w:rPr>
              <w:t>.</w:t>
            </w:r>
            <w:r w:rsidRPr="00164D0E">
              <w:t xml:space="preserve"> </w:t>
            </w:r>
            <w:r w:rsidRPr="00164D0E">
              <w:rPr>
                <w:rFonts w:ascii="Verdana" w:hAnsi="Verdana" w:cs="Arial"/>
                <w:sz w:val="20"/>
              </w:rPr>
              <w:t>The vapours are denser than air and may travel along the ground. Distance ignition possible. Keep away from heat, hot surfaces, sparks, open flames and other ignition sources. No smoking.</w:t>
            </w:r>
          </w:p>
        </w:tc>
      </w:tr>
      <w:tr w:rsidR="00F64F16" w:rsidRPr="00924BC8" w14:paraId="217ACA3B" w14:textId="77777777">
        <w:tc>
          <w:tcPr>
            <w:tcW w:w="2376" w:type="dxa"/>
          </w:tcPr>
          <w:p w14:paraId="4DA8C563" w14:textId="4A4B1B40"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Hazards from products</w:t>
            </w:r>
          </w:p>
        </w:tc>
        <w:tc>
          <w:tcPr>
            <w:tcW w:w="7589" w:type="dxa"/>
          </w:tcPr>
          <w:p w14:paraId="5EA956FB" w14:textId="32A29283" w:rsidR="00F64F16" w:rsidRPr="008217D2" w:rsidRDefault="00164D0E" w:rsidP="00F64F16">
            <w:pPr>
              <w:tabs>
                <w:tab w:val="left" w:pos="3544"/>
              </w:tabs>
            </w:pPr>
            <w:r w:rsidRPr="00164D0E">
              <w:rPr>
                <w:rFonts w:ascii="Verdana" w:hAnsi="Verdana" w:cs="Arial"/>
                <w:sz w:val="20"/>
                <w:lang w:val="en-GB"/>
              </w:rPr>
              <w:t>Combustion produces irritating gases.</w:t>
            </w:r>
            <w:r w:rsidRPr="00164D0E">
              <w:t xml:space="preserve"> </w:t>
            </w:r>
            <w:r w:rsidR="008217D2" w:rsidRPr="008217D2">
              <w:rPr>
                <w:rFonts w:ascii="Verdana" w:hAnsi="Verdana"/>
                <w:sz w:val="20"/>
              </w:rPr>
              <w:t>Combustion produces dangerous gases. Hydrogen chloride. carbon oxides. Chlorine. Phosgene.</w:t>
            </w:r>
            <w:r w:rsidR="008217D2">
              <w:rPr>
                <w:rFonts w:ascii="Verdana" w:hAnsi="Verdana"/>
              </w:rPr>
              <w:t xml:space="preserve"> </w:t>
            </w:r>
            <w:r w:rsidRPr="00164D0E">
              <w:rPr>
                <w:rFonts w:ascii="Verdana" w:hAnsi="Verdana" w:cs="Arial"/>
                <w:sz w:val="20"/>
              </w:rPr>
              <w:t>Thermal decomposition can lead to the escape of irritating gases and vapours.</w:t>
            </w:r>
          </w:p>
        </w:tc>
      </w:tr>
      <w:tr w:rsidR="00F64F16" w:rsidRPr="00924BC8" w14:paraId="5BE59805" w14:textId="77777777">
        <w:tc>
          <w:tcPr>
            <w:tcW w:w="2376" w:type="dxa"/>
          </w:tcPr>
          <w:p w14:paraId="7EACF440"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7C4E1E19" w14:textId="255666D3" w:rsidR="00D43F8A" w:rsidRPr="00D43F8A" w:rsidRDefault="00164D0E" w:rsidP="00D43F8A">
            <w:pPr>
              <w:tabs>
                <w:tab w:val="left" w:pos="3544"/>
              </w:tabs>
              <w:rPr>
                <w:rFonts w:ascii="Verdana" w:hAnsi="Verdana" w:cs="Arial"/>
                <w:sz w:val="20"/>
              </w:rPr>
            </w:pPr>
            <w:r w:rsidRPr="00164D0E">
              <w:rPr>
                <w:rFonts w:ascii="Verdana" w:hAnsi="Verdana"/>
                <w:bCs/>
                <w:sz w:val="20"/>
              </w:rPr>
              <w:t>Dry chemical, CO2, or water spray or regular foam. Making extinguishing agents environment-friendly.</w:t>
            </w:r>
            <w:r>
              <w:rPr>
                <w:rFonts w:ascii="Verdana" w:hAnsi="Verdana"/>
                <w:bCs/>
                <w:sz w:val="20"/>
              </w:rPr>
              <w:t xml:space="preserve"> </w:t>
            </w:r>
            <w:r w:rsidRPr="00164D0E">
              <w:rPr>
                <w:rFonts w:ascii="Verdana" w:hAnsi="Verdana"/>
                <w:bCs/>
                <w:sz w:val="20"/>
              </w:rPr>
              <w:t>Do not use a heavy water stream.</w:t>
            </w:r>
          </w:p>
        </w:tc>
      </w:tr>
      <w:tr w:rsidR="00F64F16" w:rsidRPr="00924BC8" w14:paraId="46BEDDEB" w14:textId="77777777">
        <w:tc>
          <w:tcPr>
            <w:tcW w:w="2376" w:type="dxa"/>
          </w:tcPr>
          <w:p w14:paraId="1205EA3C"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07F7C14A" w14:textId="6264AFFF" w:rsidR="00F64F16" w:rsidRPr="00924BC8" w:rsidRDefault="00164D0E" w:rsidP="00F64F16">
            <w:pPr>
              <w:tabs>
                <w:tab w:val="left" w:pos="3544"/>
              </w:tabs>
              <w:rPr>
                <w:rFonts w:ascii="Verdana" w:hAnsi="Verdana" w:cs="Arial"/>
                <w:sz w:val="20"/>
              </w:rPr>
            </w:pPr>
            <w:r w:rsidRPr="00164D0E">
              <w:rPr>
                <w:rFonts w:ascii="Verdana" w:hAnsi="Verdana" w:cs="Arial"/>
                <w:sz w:val="20"/>
              </w:rPr>
              <w:t>Do not enter fire area without proper protective equipment, including respiratory protection.</w:t>
            </w:r>
            <w:r w:rsidRPr="00164D0E">
              <w:t xml:space="preserve"> </w:t>
            </w:r>
            <w:r w:rsidRPr="00164D0E">
              <w:rPr>
                <w:rFonts w:ascii="Verdana" w:hAnsi="Verdana" w:cs="Arial"/>
                <w:sz w:val="20"/>
              </w:rPr>
              <w:t xml:space="preserve">Use water spray or fog for cooling exposed containers. Exercise caution when fighting any chemical fire. Prevent </w:t>
            </w:r>
            <w:r w:rsidR="00D35147" w:rsidRPr="00164D0E">
              <w:rPr>
                <w:rFonts w:ascii="Verdana" w:hAnsi="Verdana" w:cs="Arial"/>
                <w:sz w:val="20"/>
              </w:rPr>
              <w:t>firefighting</w:t>
            </w:r>
            <w:r w:rsidRPr="00164D0E">
              <w:rPr>
                <w:rFonts w:ascii="Verdana" w:hAnsi="Verdana" w:cs="Arial"/>
                <w:sz w:val="20"/>
              </w:rPr>
              <w:t xml:space="preserve"> water from entering the environment.</w:t>
            </w:r>
          </w:p>
        </w:tc>
      </w:tr>
      <w:tr w:rsidR="00F64F16" w:rsidRPr="00924BC8" w14:paraId="3DEC26D9" w14:textId="77777777">
        <w:tc>
          <w:tcPr>
            <w:tcW w:w="2376" w:type="dxa"/>
          </w:tcPr>
          <w:p w14:paraId="23545664"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758301E2" w14:textId="14278323" w:rsidR="00F64F16" w:rsidRPr="00A4513A" w:rsidRDefault="00483816" w:rsidP="00F64F16">
            <w:pPr>
              <w:tabs>
                <w:tab w:val="left" w:pos="3544"/>
              </w:tabs>
              <w:rPr>
                <w:rFonts w:ascii="Verdana" w:hAnsi="Verdana" w:cs="Arial"/>
                <w:b/>
                <w:sz w:val="20"/>
              </w:rPr>
            </w:pPr>
            <w:r w:rsidRPr="00483816">
              <w:rPr>
                <w:rFonts w:ascii="Verdana" w:hAnsi="Verdana" w:cs="Arial"/>
                <w:b/>
                <w:sz w:val="20"/>
              </w:rPr>
              <w:t>2YE</w:t>
            </w:r>
          </w:p>
        </w:tc>
      </w:tr>
    </w:tbl>
    <w:p w14:paraId="279B3477" w14:textId="77777777" w:rsidR="007B7501" w:rsidRPr="00924BC8" w:rsidRDefault="007B7501">
      <w:pPr>
        <w:tabs>
          <w:tab w:val="left" w:pos="3544"/>
        </w:tabs>
        <w:rPr>
          <w:rFonts w:ascii="Verdana" w:hAnsi="Verdana" w:cs="Arial"/>
          <w:sz w:val="20"/>
        </w:rPr>
      </w:pPr>
    </w:p>
    <w:p w14:paraId="083886B6"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7B94A08C" w14:textId="77777777" w:rsidR="00AC69FE" w:rsidRDefault="00AC69FE" w:rsidP="00AC69FE">
      <w:pPr>
        <w:jc w:val="both"/>
        <w:rPr>
          <w:rFonts w:ascii="Verdana" w:hAnsi="Verdana" w:cs="Arial"/>
          <w:sz w:val="20"/>
        </w:rPr>
      </w:pPr>
    </w:p>
    <w:p w14:paraId="0FE0100D" w14:textId="77777777" w:rsidR="0059173D" w:rsidRPr="00D43F8A" w:rsidRDefault="0059173D" w:rsidP="0059173D">
      <w:pPr>
        <w:jc w:val="both"/>
        <w:rPr>
          <w:rFonts w:ascii="Verdana" w:hAnsi="Verdana" w:cs="Arial"/>
          <w:b/>
          <w:sz w:val="20"/>
        </w:rPr>
      </w:pPr>
      <w:r w:rsidRPr="00D43F8A">
        <w:rPr>
          <w:rFonts w:ascii="Verdana" w:hAnsi="Verdana" w:cs="Arial"/>
          <w:b/>
          <w:sz w:val="20"/>
        </w:rPr>
        <w:t>Measures for personal safety:</w:t>
      </w:r>
    </w:p>
    <w:p w14:paraId="4FACA6DC"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Wear personal protective equipment. Where excessive vapour, mist, or dust may result, use </w:t>
      </w:r>
    </w:p>
    <w:p w14:paraId="2D8A32A5"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approved respiratory protection equipment. No flames, no sparks. Eliminate all sources of </w:t>
      </w:r>
    </w:p>
    <w:p w14:paraId="6F45CE82" w14:textId="5C9019B3" w:rsidR="00723668" w:rsidRDefault="00164D0E" w:rsidP="00164D0E">
      <w:pPr>
        <w:jc w:val="both"/>
        <w:rPr>
          <w:rFonts w:ascii="Verdana" w:hAnsi="Verdana" w:cs="Arial"/>
          <w:sz w:val="20"/>
        </w:rPr>
      </w:pPr>
      <w:r w:rsidRPr="00164D0E">
        <w:rPr>
          <w:rFonts w:ascii="Verdana" w:hAnsi="Verdana" w:cs="Arial"/>
          <w:sz w:val="20"/>
        </w:rPr>
        <w:t>ignition.</w:t>
      </w:r>
      <w:r w:rsidRPr="00164D0E">
        <w:t xml:space="preserve"> </w:t>
      </w:r>
      <w:r w:rsidRPr="00164D0E">
        <w:rPr>
          <w:rFonts w:ascii="Verdana" w:hAnsi="Verdana" w:cs="Arial"/>
          <w:sz w:val="20"/>
        </w:rPr>
        <w:t>No open flames, no sparks, and no smoking. Do not breathe vapours, mist, spray. Avoid contact with skin and eyes. Evacuate unnecessary personnel.</w:t>
      </w:r>
      <w:r w:rsidR="006B445C" w:rsidRPr="006B445C">
        <w:t xml:space="preserve"> </w:t>
      </w:r>
      <w:r w:rsidR="006B445C" w:rsidRPr="006B445C">
        <w:rPr>
          <w:rFonts w:ascii="Verdana" w:hAnsi="Verdana" w:cs="Arial"/>
          <w:sz w:val="20"/>
        </w:rPr>
        <w:t>Provide adequate ventilation.</w:t>
      </w:r>
    </w:p>
    <w:p w14:paraId="0A09A125" w14:textId="77777777" w:rsidR="00164D0E" w:rsidRDefault="00164D0E" w:rsidP="00164D0E">
      <w:pPr>
        <w:jc w:val="both"/>
        <w:rPr>
          <w:rFonts w:ascii="Verdana" w:hAnsi="Verdana" w:cs="Arial"/>
          <w:b/>
          <w:sz w:val="20"/>
        </w:rPr>
      </w:pPr>
    </w:p>
    <w:p w14:paraId="6410351B" w14:textId="77777777" w:rsidR="0059173D" w:rsidRPr="00D43F8A" w:rsidRDefault="0059173D" w:rsidP="0059173D">
      <w:pPr>
        <w:jc w:val="both"/>
        <w:rPr>
          <w:rFonts w:ascii="Verdana" w:hAnsi="Verdana" w:cs="Arial"/>
          <w:b/>
          <w:sz w:val="20"/>
        </w:rPr>
      </w:pPr>
      <w:r w:rsidRPr="00D43F8A">
        <w:rPr>
          <w:rFonts w:ascii="Verdana" w:hAnsi="Verdana" w:cs="Arial"/>
          <w:b/>
          <w:sz w:val="20"/>
        </w:rPr>
        <w:t>Environmental measures:</w:t>
      </w:r>
    </w:p>
    <w:p w14:paraId="05DF3772" w14:textId="0B7326F5" w:rsidR="00723668" w:rsidRDefault="006B445C" w:rsidP="0059173D">
      <w:pPr>
        <w:jc w:val="both"/>
        <w:rPr>
          <w:rFonts w:ascii="Verdana" w:hAnsi="Verdana" w:cs="Arial"/>
          <w:sz w:val="20"/>
        </w:rPr>
      </w:pPr>
      <w:r w:rsidRPr="006B445C">
        <w:rPr>
          <w:rFonts w:ascii="Verdana" w:hAnsi="Verdana" w:cs="Arial"/>
          <w:sz w:val="20"/>
        </w:rPr>
        <w:t>Do not allow to enter drains or water courses. Notify authorities if liquid enters sewers or public waters.</w:t>
      </w:r>
      <w:r w:rsidR="00723668" w:rsidRPr="00723668">
        <w:rPr>
          <w:rFonts w:ascii="Verdana" w:hAnsi="Verdana" w:cs="Arial"/>
          <w:sz w:val="20"/>
        </w:rPr>
        <w:cr/>
      </w:r>
    </w:p>
    <w:p w14:paraId="5F5EBFFE" w14:textId="68A712EB" w:rsidR="0059173D" w:rsidRPr="00D43F8A" w:rsidRDefault="006B445C" w:rsidP="0059173D">
      <w:pPr>
        <w:jc w:val="both"/>
        <w:rPr>
          <w:rFonts w:ascii="Verdana" w:hAnsi="Verdana" w:cs="Arial"/>
          <w:b/>
          <w:sz w:val="20"/>
        </w:rPr>
      </w:pPr>
      <w:r w:rsidRPr="006B445C">
        <w:rPr>
          <w:rFonts w:ascii="Verdana" w:hAnsi="Verdana" w:cs="Arial"/>
          <w:b/>
          <w:sz w:val="20"/>
        </w:rPr>
        <w:t>Methods and material for containment and cleaning up</w:t>
      </w:r>
      <w:r w:rsidR="0059173D" w:rsidRPr="00D43F8A">
        <w:rPr>
          <w:rFonts w:ascii="Verdana" w:hAnsi="Verdana" w:cs="Arial"/>
          <w:b/>
          <w:sz w:val="20"/>
        </w:rPr>
        <w:t>:</w:t>
      </w:r>
    </w:p>
    <w:p w14:paraId="62AA2C93" w14:textId="192BC486" w:rsidR="003F512C" w:rsidRDefault="006B445C" w:rsidP="00AC69FE">
      <w:pPr>
        <w:rPr>
          <w:rFonts w:ascii="Verdana" w:hAnsi="Verdana" w:cs="Arial"/>
          <w:color w:val="FF0000"/>
          <w:sz w:val="20"/>
        </w:rPr>
      </w:pPr>
      <w:r w:rsidRPr="006B445C">
        <w:rPr>
          <w:rFonts w:ascii="Verdana" w:hAnsi="Verdana" w:cs="Arial"/>
          <w:sz w:val="20"/>
        </w:rPr>
        <w:t>Soak up spills with inert solids, such as clay or diatomaceous earth as soon as possible. Place in a suitable container for disposal in accordance with the waste regulations (see Section 13). Store away from other materials.</w:t>
      </w:r>
    </w:p>
    <w:p w14:paraId="135738A7" w14:textId="77777777" w:rsidR="00AF3229" w:rsidRPr="003F512C" w:rsidRDefault="00AF3229" w:rsidP="00AC69FE">
      <w:pPr>
        <w:rPr>
          <w:rFonts w:ascii="Verdana" w:hAnsi="Verdana" w:cs="Arial"/>
          <w:color w:val="FF0000"/>
          <w:sz w:val="20"/>
        </w:rPr>
      </w:pPr>
    </w:p>
    <w:p w14:paraId="142527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707A617A" w14:textId="77777777" w:rsidR="007B7501" w:rsidRDefault="007B7501">
      <w:pPr>
        <w:rPr>
          <w:rFonts w:ascii="Verdana" w:hAnsi="Verdana" w:cs="Arial"/>
          <w:sz w:val="20"/>
        </w:rPr>
      </w:pPr>
    </w:p>
    <w:p w14:paraId="21FA7B1C" w14:textId="77777777" w:rsidR="00374FEA" w:rsidRDefault="00374FEA" w:rsidP="00374FEA">
      <w:pPr>
        <w:tabs>
          <w:tab w:val="left" w:pos="2160"/>
        </w:tabs>
        <w:autoSpaceDE w:val="0"/>
        <w:autoSpaceDN w:val="0"/>
        <w:adjustRightInd w:val="0"/>
        <w:ind w:left="2160" w:hanging="2160"/>
        <w:rPr>
          <w:rFonts w:ascii="Verdana" w:hAnsi="Verdana" w:cs="Arial"/>
          <w:b/>
          <w:bCs/>
          <w:sz w:val="20"/>
          <w:lang w:val="en-NZ" w:eastAsia="en-NZ"/>
        </w:rPr>
      </w:pPr>
      <w:r>
        <w:rPr>
          <w:rFonts w:ascii="Verdana" w:hAnsi="Verdana" w:cs="Arial"/>
          <w:b/>
          <w:bCs/>
          <w:sz w:val="20"/>
          <w:lang w:val="en-NZ" w:eastAsia="en-NZ"/>
        </w:rPr>
        <w:lastRenderedPageBreak/>
        <w:t xml:space="preserve">Precautions for </w:t>
      </w:r>
      <w:r w:rsidRPr="00924BC8">
        <w:rPr>
          <w:rFonts w:ascii="Verdana" w:hAnsi="Verdana" w:cs="Arial"/>
          <w:b/>
          <w:bCs/>
          <w:sz w:val="20"/>
          <w:lang w:val="en-NZ" w:eastAsia="en-NZ"/>
        </w:rPr>
        <w:t>Handling</w:t>
      </w:r>
      <w:r>
        <w:rPr>
          <w:rFonts w:ascii="Verdana" w:hAnsi="Verdana" w:cs="Arial"/>
          <w:b/>
          <w:bCs/>
          <w:sz w:val="20"/>
          <w:lang w:val="en-NZ" w:eastAsia="en-NZ"/>
        </w:rPr>
        <w:t>:</w:t>
      </w:r>
    </w:p>
    <w:p w14:paraId="5E8CDA6D"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Read carefully and follow all instructions. </w:t>
      </w:r>
    </w:p>
    <w:p w14:paraId="5CA46C00"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Obtain special instructions before use. </w:t>
      </w:r>
    </w:p>
    <w:p w14:paraId="2AD02520"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Do not handle until all safety precautions have been read and understood. </w:t>
      </w:r>
    </w:p>
    <w:p w14:paraId="0E2D1066"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Keep away from heat, hot surfaces, sparks, open flames and other ignition sources. No </w:t>
      </w:r>
    </w:p>
    <w:p w14:paraId="71DACF60" w14:textId="5CC2179A" w:rsidR="00DD44B0" w:rsidRPr="00DD44B0" w:rsidRDefault="00DD44B0" w:rsidP="00DD44B0">
      <w:pPr>
        <w:tabs>
          <w:tab w:val="left" w:pos="709"/>
        </w:tabs>
        <w:autoSpaceDE w:val="0"/>
        <w:autoSpaceDN w:val="0"/>
        <w:adjustRightInd w:val="0"/>
        <w:ind w:left="360"/>
        <w:rPr>
          <w:rFonts w:ascii="Verdana" w:hAnsi="Verdana" w:cs="Arial"/>
          <w:bCs/>
          <w:sz w:val="20"/>
          <w:lang w:val="en-NZ" w:eastAsia="en-NZ"/>
        </w:rPr>
      </w:pPr>
      <w:r>
        <w:rPr>
          <w:rFonts w:ascii="Verdana" w:hAnsi="Verdana" w:cs="Arial"/>
          <w:bCs/>
          <w:sz w:val="20"/>
          <w:lang w:val="en-NZ" w:eastAsia="en-NZ"/>
        </w:rPr>
        <w:t xml:space="preserve">     </w:t>
      </w:r>
      <w:r w:rsidRPr="00DD44B0">
        <w:rPr>
          <w:rFonts w:ascii="Verdana" w:hAnsi="Verdana" w:cs="Arial"/>
          <w:bCs/>
          <w:sz w:val="20"/>
          <w:lang w:val="en-NZ" w:eastAsia="en-NZ"/>
        </w:rPr>
        <w:t>smoking.</w:t>
      </w:r>
    </w:p>
    <w:p w14:paraId="72528A29"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Do not spray on an open flame or other ignition source. </w:t>
      </w:r>
    </w:p>
    <w:p w14:paraId="638B4380"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Do not pierce or burn, even after use. </w:t>
      </w:r>
    </w:p>
    <w:p w14:paraId="70A96209"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Do not breathe fumes, gas, mist, vapours or spray. </w:t>
      </w:r>
    </w:p>
    <w:p w14:paraId="2D22D9A0"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Wash hands thoroughly after handling. </w:t>
      </w:r>
    </w:p>
    <w:p w14:paraId="2D038766" w14:textId="202AA926"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Wear protective clothing as detailed in SDS Section 8.</w:t>
      </w:r>
    </w:p>
    <w:p w14:paraId="7B6E1756"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Ensure good ventilation of the workstation. </w:t>
      </w:r>
    </w:p>
    <w:p w14:paraId="498242CA"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Do not spray on an open flame or other ignition source. </w:t>
      </w:r>
    </w:p>
    <w:p w14:paraId="254925A9"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 xml:space="preserve">Pressurized container. Protect from sunlight and do not expose to temperatures </w:t>
      </w:r>
    </w:p>
    <w:p w14:paraId="02369BEA" w14:textId="42005050" w:rsidR="00DD44B0" w:rsidRPr="00DD44B0" w:rsidRDefault="00DD44B0" w:rsidP="00DD44B0">
      <w:pPr>
        <w:tabs>
          <w:tab w:val="left" w:pos="709"/>
        </w:tabs>
        <w:autoSpaceDE w:val="0"/>
        <w:autoSpaceDN w:val="0"/>
        <w:adjustRightInd w:val="0"/>
        <w:ind w:left="360"/>
        <w:rPr>
          <w:rFonts w:ascii="Verdana" w:hAnsi="Verdana" w:cs="Arial"/>
          <w:bCs/>
          <w:sz w:val="20"/>
          <w:lang w:val="en-NZ" w:eastAsia="en-NZ"/>
        </w:rPr>
      </w:pPr>
      <w:r>
        <w:rPr>
          <w:rFonts w:ascii="Verdana" w:hAnsi="Verdana" w:cs="Arial"/>
          <w:bCs/>
          <w:sz w:val="20"/>
          <w:lang w:val="en-NZ" w:eastAsia="en-NZ"/>
        </w:rPr>
        <w:t xml:space="preserve">     </w:t>
      </w:r>
      <w:r w:rsidRPr="00DD44B0">
        <w:rPr>
          <w:rFonts w:ascii="Verdana" w:hAnsi="Verdana" w:cs="Arial"/>
          <w:bCs/>
          <w:sz w:val="20"/>
          <w:lang w:val="en-NZ" w:eastAsia="en-NZ"/>
        </w:rPr>
        <w:t xml:space="preserve">exceeding 50°C. </w:t>
      </w:r>
    </w:p>
    <w:p w14:paraId="0408197B"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Avoid contact with skin and eyes.</w:t>
      </w:r>
    </w:p>
    <w:p w14:paraId="45C64360"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Do not eat, drink or smoke when using this product.</w:t>
      </w:r>
    </w:p>
    <w:p w14:paraId="6213937A" w14:textId="77777777" w:rsidR="00DD44B0" w:rsidRPr="00DD44B0" w:rsidRDefault="00DD44B0" w:rsidP="00DD44B0">
      <w:pPr>
        <w:pStyle w:val="ListParagraph"/>
        <w:numPr>
          <w:ilvl w:val="0"/>
          <w:numId w:val="23"/>
        </w:numPr>
        <w:tabs>
          <w:tab w:val="left" w:pos="709"/>
        </w:tabs>
        <w:autoSpaceDE w:val="0"/>
        <w:autoSpaceDN w:val="0"/>
        <w:adjustRightInd w:val="0"/>
        <w:ind w:hanging="1364"/>
        <w:rPr>
          <w:rFonts w:ascii="Verdana" w:hAnsi="Verdana" w:cs="Arial"/>
          <w:bCs/>
          <w:sz w:val="20"/>
          <w:lang w:val="en-NZ" w:eastAsia="en-NZ"/>
        </w:rPr>
      </w:pPr>
      <w:r w:rsidRPr="00DD44B0">
        <w:rPr>
          <w:rFonts w:ascii="Verdana" w:hAnsi="Verdana" w:cs="Arial"/>
          <w:bCs/>
          <w:sz w:val="20"/>
          <w:lang w:val="en-NZ" w:eastAsia="en-NZ"/>
        </w:rPr>
        <w:t>Keep away from direct sunlight.</w:t>
      </w:r>
    </w:p>
    <w:p w14:paraId="6839F7B7" w14:textId="77777777" w:rsidR="00D35147" w:rsidRPr="006B445C" w:rsidRDefault="00D35147" w:rsidP="00D35147">
      <w:pPr>
        <w:pStyle w:val="ListParagraph"/>
        <w:tabs>
          <w:tab w:val="left" w:pos="709"/>
        </w:tabs>
        <w:autoSpaceDE w:val="0"/>
        <w:autoSpaceDN w:val="0"/>
        <w:adjustRightInd w:val="0"/>
        <w:ind w:left="1004"/>
        <w:rPr>
          <w:rFonts w:ascii="Verdana" w:hAnsi="Verdana" w:cs="ArialMT"/>
          <w:sz w:val="20"/>
          <w:lang w:eastAsia="en-NZ"/>
        </w:rPr>
      </w:pPr>
    </w:p>
    <w:p w14:paraId="1E527D95" w14:textId="77777777" w:rsidR="00374FEA" w:rsidRPr="004648C8" w:rsidRDefault="00374FEA" w:rsidP="00374FEA">
      <w:pPr>
        <w:tabs>
          <w:tab w:val="left" w:pos="2160"/>
        </w:tabs>
        <w:autoSpaceDE w:val="0"/>
        <w:autoSpaceDN w:val="0"/>
        <w:adjustRightInd w:val="0"/>
        <w:ind w:left="2160" w:hanging="2160"/>
        <w:rPr>
          <w:rFonts w:ascii="Verdana" w:hAnsi="Verdana" w:cs="Arial"/>
          <w:bCs/>
          <w:sz w:val="20"/>
          <w:lang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Storage</w:t>
      </w:r>
      <w:r>
        <w:rPr>
          <w:rFonts w:ascii="Verdana" w:hAnsi="Verdana" w:cs="Arial"/>
          <w:b/>
          <w:bCs/>
          <w:sz w:val="20"/>
          <w:lang w:val="en-NZ" w:eastAsia="en-NZ"/>
        </w:rPr>
        <w:t>:</w:t>
      </w:r>
      <w:r w:rsidRPr="00924BC8">
        <w:rPr>
          <w:rFonts w:ascii="Verdana" w:hAnsi="Verdana" w:cs="Arial"/>
          <w:b/>
          <w:bCs/>
          <w:sz w:val="20"/>
          <w:lang w:val="en-NZ" w:eastAsia="en-NZ"/>
        </w:rPr>
        <w:t xml:space="preserve"> </w:t>
      </w:r>
      <w:r w:rsidRPr="001D62A3">
        <w:rPr>
          <w:rFonts w:ascii="Verdana" w:hAnsi="Verdana" w:cs="Arial"/>
          <w:bCs/>
          <w:sz w:val="20"/>
          <w:lang w:val="en-NZ" w:eastAsia="en-NZ"/>
        </w:rPr>
        <w:tab/>
      </w:r>
    </w:p>
    <w:p w14:paraId="3FFB75E7" w14:textId="09449183" w:rsidR="006B445C" w:rsidRDefault="00374FEA" w:rsidP="006B445C">
      <w:pPr>
        <w:numPr>
          <w:ilvl w:val="0"/>
          <w:numId w:val="14"/>
        </w:numPr>
        <w:rPr>
          <w:rFonts w:ascii="Verdana" w:hAnsi="Verdana" w:cs="Arial"/>
          <w:sz w:val="20"/>
        </w:rPr>
      </w:pPr>
      <w:r>
        <w:rPr>
          <w:rFonts w:ascii="Verdana" w:hAnsi="Verdana" w:cs="Arial"/>
          <w:sz w:val="20"/>
        </w:rPr>
        <w:t>Store away from incompatible materials</w:t>
      </w:r>
      <w:r w:rsidR="00173B80">
        <w:rPr>
          <w:rFonts w:ascii="Verdana" w:hAnsi="Verdana" w:cs="Arial"/>
          <w:sz w:val="20"/>
        </w:rPr>
        <w:t>:</w:t>
      </w:r>
      <w:r w:rsidR="00173B80" w:rsidRPr="00173B80">
        <w:t xml:space="preserve"> </w:t>
      </w:r>
      <w:r w:rsidR="006B445C">
        <w:rPr>
          <w:rFonts w:ascii="Verdana" w:hAnsi="Verdana" w:cs="Arial"/>
          <w:sz w:val="20"/>
        </w:rPr>
        <w:t>Strong bases, strong acids.</w:t>
      </w:r>
    </w:p>
    <w:p w14:paraId="1CDC0037" w14:textId="77777777" w:rsidR="006B445C" w:rsidRDefault="006B445C" w:rsidP="006B445C">
      <w:pPr>
        <w:numPr>
          <w:ilvl w:val="0"/>
          <w:numId w:val="14"/>
        </w:numPr>
        <w:rPr>
          <w:rFonts w:ascii="Verdana" w:hAnsi="Verdana" w:cs="Arial"/>
          <w:sz w:val="20"/>
        </w:rPr>
      </w:pPr>
      <w:r w:rsidRPr="006B445C">
        <w:rPr>
          <w:rFonts w:ascii="Verdana" w:hAnsi="Verdana" w:cs="Arial"/>
          <w:sz w:val="20"/>
        </w:rPr>
        <w:t xml:space="preserve">Store in a well-ventilated place. </w:t>
      </w:r>
    </w:p>
    <w:p w14:paraId="3AFECECA" w14:textId="77777777" w:rsidR="006B445C" w:rsidRDefault="006B445C" w:rsidP="006B445C">
      <w:pPr>
        <w:numPr>
          <w:ilvl w:val="0"/>
          <w:numId w:val="14"/>
        </w:numPr>
        <w:rPr>
          <w:rFonts w:ascii="Verdana" w:hAnsi="Verdana" w:cs="Arial"/>
          <w:sz w:val="20"/>
        </w:rPr>
      </w:pPr>
      <w:r w:rsidRPr="006B445C">
        <w:rPr>
          <w:rFonts w:ascii="Verdana" w:hAnsi="Verdana" w:cs="Arial"/>
          <w:sz w:val="20"/>
        </w:rPr>
        <w:t xml:space="preserve">Store locked up. </w:t>
      </w:r>
    </w:p>
    <w:p w14:paraId="017C3E35" w14:textId="77777777" w:rsidR="00DD44B0" w:rsidRPr="00DD44B0" w:rsidRDefault="00DD44B0" w:rsidP="00DD44B0">
      <w:pPr>
        <w:pStyle w:val="ListParagraph"/>
        <w:numPr>
          <w:ilvl w:val="0"/>
          <w:numId w:val="14"/>
        </w:numPr>
        <w:rPr>
          <w:rFonts w:ascii="Verdana" w:hAnsi="Verdana" w:cs="Arial"/>
          <w:sz w:val="20"/>
        </w:rPr>
      </w:pPr>
      <w:r w:rsidRPr="00DD44B0">
        <w:rPr>
          <w:rFonts w:ascii="Verdana" w:hAnsi="Verdana" w:cs="Arial"/>
          <w:sz w:val="20"/>
        </w:rPr>
        <w:t xml:space="preserve">Protect from sunlight. Do not expose to temperatures exceeding 50 °C. </w:t>
      </w:r>
    </w:p>
    <w:p w14:paraId="41E4CC57" w14:textId="23F098FE" w:rsidR="006B445C" w:rsidRDefault="006B445C" w:rsidP="006B445C">
      <w:pPr>
        <w:numPr>
          <w:ilvl w:val="0"/>
          <w:numId w:val="14"/>
        </w:numPr>
        <w:rPr>
          <w:rFonts w:ascii="Verdana" w:hAnsi="Verdana" w:cs="Arial"/>
          <w:sz w:val="20"/>
        </w:rPr>
      </w:pPr>
      <w:r>
        <w:rPr>
          <w:rFonts w:ascii="Verdana" w:hAnsi="Verdana" w:cs="Arial"/>
          <w:sz w:val="20"/>
        </w:rPr>
        <w:t>Keep only in the original container and keep tightly closed.</w:t>
      </w:r>
    </w:p>
    <w:p w14:paraId="557A8CED" w14:textId="43D84DD1" w:rsidR="006B445C" w:rsidRDefault="006B445C" w:rsidP="006B445C">
      <w:pPr>
        <w:numPr>
          <w:ilvl w:val="0"/>
          <w:numId w:val="14"/>
        </w:numPr>
        <w:rPr>
          <w:rFonts w:ascii="Verdana" w:hAnsi="Verdana" w:cs="Arial"/>
          <w:sz w:val="20"/>
        </w:rPr>
      </w:pPr>
      <w:r>
        <w:rPr>
          <w:rFonts w:ascii="Verdana" w:hAnsi="Verdana" w:cs="Arial"/>
          <w:sz w:val="20"/>
        </w:rPr>
        <w:t>Store at ambient temperature.</w:t>
      </w:r>
    </w:p>
    <w:p w14:paraId="0ABEC0BF" w14:textId="77777777" w:rsidR="006B445C" w:rsidRPr="006B445C" w:rsidRDefault="006B445C" w:rsidP="006B445C">
      <w:pPr>
        <w:ind w:left="720"/>
        <w:rPr>
          <w:rFonts w:ascii="Verdana" w:hAnsi="Verdana" w:cs="Arial"/>
          <w:sz w:val="20"/>
        </w:rPr>
      </w:pPr>
    </w:p>
    <w:p w14:paraId="7DAEE4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39922DB2" w14:textId="77777777" w:rsidR="007B7501" w:rsidRDefault="007B7501">
      <w:pPr>
        <w:rPr>
          <w:rFonts w:ascii="Verdana" w:hAnsi="Verdana" w:cs="Arial"/>
          <w:sz w:val="20"/>
        </w:rPr>
      </w:pPr>
    </w:p>
    <w:p w14:paraId="37EFE366" w14:textId="77777777" w:rsidR="00374FEA" w:rsidRPr="00924BC8" w:rsidRDefault="00374FEA" w:rsidP="00374FEA">
      <w:pPr>
        <w:rPr>
          <w:rFonts w:ascii="Verdana" w:hAnsi="Verdana" w:cs="Arial"/>
          <w:b/>
          <w:bCs/>
          <w:sz w:val="20"/>
        </w:rPr>
      </w:pPr>
      <w:r w:rsidRPr="00924BC8">
        <w:rPr>
          <w:rFonts w:ascii="Verdana" w:hAnsi="Verdana" w:cs="Arial"/>
          <w:b/>
          <w:bCs/>
          <w:sz w:val="20"/>
        </w:rPr>
        <w:t>WORKPLACE EXPOSURE STANDARDS (provided for guidance only)</w:t>
      </w:r>
    </w:p>
    <w:p w14:paraId="08F3A2D0" w14:textId="77777777" w:rsidR="00374FEA" w:rsidRDefault="00374FEA" w:rsidP="00374FEA">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05B9C87A" w14:textId="77777777" w:rsidR="00374FEA" w:rsidRPr="00924BC8" w:rsidRDefault="00374FEA" w:rsidP="00374FEA">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34CABAA" w14:textId="77777777" w:rsidR="00374FEA" w:rsidRPr="00924BC8" w:rsidRDefault="00374FEA" w:rsidP="00374FEA">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6F626D33" w14:textId="77777777" w:rsidR="00374FEA" w:rsidRPr="00924BC8" w:rsidRDefault="00374FEA" w:rsidP="00374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2E043291" w14:textId="77777777" w:rsidR="00173B80" w:rsidRDefault="006974C2" w:rsidP="006974C2">
      <w:pPr>
        <w:rPr>
          <w:rFonts w:ascii="Verdana" w:hAnsi="Verdana" w:cs="Arial"/>
          <w:sz w:val="20"/>
        </w:rPr>
      </w:pPr>
      <w:r>
        <w:rPr>
          <w:rFonts w:ascii="Verdana" w:hAnsi="Verdana" w:cs="Arial"/>
          <w:sz w:val="20"/>
        </w:rPr>
        <w:t xml:space="preserve">Methylene chloride </w:t>
      </w:r>
      <w:r w:rsidRPr="006974C2">
        <w:rPr>
          <w:rFonts w:ascii="Verdana" w:hAnsi="Verdana" w:cs="Arial"/>
          <w:sz w:val="20"/>
        </w:rPr>
        <w:t xml:space="preserve">(Dichloromethane) [75-09-2] </w:t>
      </w:r>
      <w:r>
        <w:rPr>
          <w:rFonts w:ascii="Verdana" w:hAnsi="Verdana" w:cs="Arial"/>
          <w:sz w:val="20"/>
        </w:rPr>
        <w:tab/>
      </w:r>
      <w:r>
        <w:rPr>
          <w:rFonts w:ascii="Verdana" w:hAnsi="Verdana" w:cs="Arial"/>
          <w:sz w:val="20"/>
        </w:rPr>
        <w:tab/>
        <w:t xml:space="preserve"> </w:t>
      </w:r>
      <w:r w:rsidRPr="006974C2">
        <w:rPr>
          <w:rFonts w:ascii="Verdana" w:hAnsi="Verdana" w:cs="Arial"/>
          <w:sz w:val="20"/>
        </w:rPr>
        <w:t xml:space="preserve">50 </w:t>
      </w:r>
      <w:r>
        <w:rPr>
          <w:rFonts w:ascii="Verdana" w:hAnsi="Verdana" w:cs="Arial"/>
          <w:sz w:val="20"/>
        </w:rPr>
        <w:tab/>
        <w:t xml:space="preserve"> </w:t>
      </w:r>
      <w:r w:rsidRPr="006974C2">
        <w:rPr>
          <w:rFonts w:ascii="Verdana" w:hAnsi="Verdana" w:cs="Arial"/>
          <w:sz w:val="20"/>
        </w:rPr>
        <w:t>174</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7214B406" w14:textId="77777777" w:rsidR="006974C2" w:rsidRPr="006974C2" w:rsidRDefault="006974C2" w:rsidP="006974C2">
      <w:pPr>
        <w:rPr>
          <w:rFonts w:ascii="Verdana" w:hAnsi="Verdana" w:cs="Arial"/>
          <w:sz w:val="20"/>
        </w:rPr>
      </w:pPr>
    </w:p>
    <w:p w14:paraId="1F4B31BC" w14:textId="1AFDA064" w:rsidR="00374FEA" w:rsidRPr="00924BC8" w:rsidRDefault="00374FEA" w:rsidP="00374FEA">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6B445C">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Pr>
          <w:rFonts w:ascii="Verdana" w:eastAsia="SimSun" w:hAnsi="Verdana" w:cs="Arial"/>
          <w:sz w:val="16"/>
          <w:szCs w:val="16"/>
          <w:lang w:eastAsia="zh-CN"/>
        </w:rPr>
        <w:t>2</w:t>
      </w:r>
      <w:r w:rsidR="006B445C">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6B445C">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22BFADF9" w14:textId="77777777" w:rsidR="00D43F8A" w:rsidRDefault="00D43F8A">
      <w:pPr>
        <w:rPr>
          <w:rFonts w:ascii="Verdana" w:hAnsi="Verdana" w:cs="Arial"/>
          <w:sz w:val="20"/>
        </w:rPr>
      </w:pPr>
    </w:p>
    <w:p w14:paraId="5DE4215A" w14:textId="55E474CC" w:rsidR="008217D2" w:rsidRPr="008217D2" w:rsidRDefault="008217D2">
      <w:pPr>
        <w:rPr>
          <w:rFonts w:ascii="Verdana" w:hAnsi="Verdana" w:cs="Arial"/>
          <w:b/>
          <w:bCs/>
          <w:sz w:val="20"/>
        </w:rPr>
      </w:pPr>
      <w:r w:rsidRPr="008217D2">
        <w:rPr>
          <w:rFonts w:ascii="Verdana" w:hAnsi="Verdana" w:cs="Arial"/>
          <w:b/>
          <w:bCs/>
          <w:sz w:val="20"/>
        </w:rPr>
        <w:t>DNEL</w:t>
      </w:r>
      <w:r>
        <w:rPr>
          <w:rFonts w:ascii="Verdana" w:hAnsi="Verdana" w:cs="Arial"/>
          <w:b/>
          <w:bCs/>
          <w:sz w:val="20"/>
        </w:rPr>
        <w:t xml:space="preserve"> &amp; PNEC</w:t>
      </w:r>
    </w:p>
    <w:p w14:paraId="1F958495" w14:textId="77777777" w:rsidR="008217D2" w:rsidRDefault="008217D2">
      <w:pPr>
        <w:rPr>
          <w:rFonts w:ascii="Verdana" w:hAnsi="Verdana" w:cs="Arial"/>
          <w:sz w:val="20"/>
        </w:rPr>
      </w:pPr>
    </w:p>
    <w:tbl>
      <w:tblPr>
        <w:tblW w:w="9736" w:type="dxa"/>
        <w:tblInd w:w="40" w:type="dxa"/>
        <w:tblLayout w:type="fixed"/>
        <w:tblCellMar>
          <w:left w:w="0" w:type="dxa"/>
          <w:right w:w="0" w:type="dxa"/>
        </w:tblCellMar>
        <w:tblLook w:val="0000" w:firstRow="0" w:lastRow="0" w:firstColumn="0" w:lastColumn="0" w:noHBand="0" w:noVBand="0"/>
      </w:tblPr>
      <w:tblGrid>
        <w:gridCol w:w="3974"/>
        <w:gridCol w:w="5762"/>
      </w:tblGrid>
      <w:tr w:rsidR="006B445C" w14:paraId="1AF1FB98" w14:textId="77777777" w:rsidTr="00AA632B">
        <w:trPr>
          <w:trHeight w:hRule="exact" w:val="379"/>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2396F" w14:textId="1DAF828D" w:rsidR="006B445C" w:rsidRDefault="006B445C" w:rsidP="005864BA">
            <w:pPr>
              <w:ind w:left="58"/>
              <w:rPr>
                <w:rFonts w:ascii="Arial" w:hAnsi="Arial" w:cs="Arial"/>
                <w:b/>
                <w:bCs/>
                <w:color w:val="006FC0"/>
                <w:sz w:val="18"/>
                <w:szCs w:val="18"/>
              </w:rPr>
            </w:pPr>
            <w:r w:rsidRPr="008217D2">
              <w:rPr>
                <w:rFonts w:ascii="Arial" w:hAnsi="Arial" w:cs="Arial"/>
                <w:b/>
                <w:bCs/>
                <w:sz w:val="18"/>
                <w:szCs w:val="18"/>
              </w:rPr>
              <w:t>isobutane (75-28-5)</w:t>
            </w:r>
            <w:r w:rsidR="008217D2" w:rsidRPr="008217D2">
              <w:rPr>
                <w:rFonts w:ascii="Arial" w:hAnsi="Arial" w:cs="Arial"/>
                <w:b/>
                <w:bCs/>
                <w:sz w:val="18"/>
                <w:szCs w:val="18"/>
              </w:rPr>
              <w:t xml:space="preserve"> &amp; Propane (74-98-6)</w:t>
            </w:r>
          </w:p>
        </w:tc>
      </w:tr>
      <w:tr w:rsidR="006B445C" w14:paraId="4DF56907"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04DA666"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DNEL/DMEL (additional information)</w:t>
            </w:r>
          </w:p>
        </w:tc>
      </w:tr>
      <w:tr w:rsidR="006B445C" w14:paraId="0A9D72C9"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5ACB0071"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Additional information</w:t>
            </w:r>
          </w:p>
        </w:tc>
        <w:tc>
          <w:tcPr>
            <w:tcW w:w="5762" w:type="dxa"/>
            <w:tcBorders>
              <w:top w:val="single" w:sz="4" w:space="0" w:color="auto"/>
              <w:left w:val="single" w:sz="4" w:space="0" w:color="auto"/>
              <w:bottom w:val="single" w:sz="4" w:space="0" w:color="auto"/>
              <w:right w:val="single" w:sz="4" w:space="0" w:color="auto"/>
            </w:tcBorders>
            <w:vAlign w:val="center"/>
          </w:tcPr>
          <w:p w14:paraId="38DCD328"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None established.</w:t>
            </w:r>
          </w:p>
        </w:tc>
      </w:tr>
      <w:tr w:rsidR="006B445C" w14:paraId="773233D4" w14:textId="77777777" w:rsidTr="00AA632B">
        <w:trPr>
          <w:trHeight w:hRule="exact" w:val="341"/>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54946E9"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(additional information)</w:t>
            </w:r>
          </w:p>
        </w:tc>
      </w:tr>
      <w:tr w:rsidR="006B445C" w14:paraId="092ABBAD" w14:textId="77777777" w:rsidTr="00AA632B">
        <w:trPr>
          <w:trHeight w:hRule="exact" w:val="360"/>
        </w:trPr>
        <w:tc>
          <w:tcPr>
            <w:tcW w:w="3974" w:type="dxa"/>
            <w:tcBorders>
              <w:top w:val="single" w:sz="4" w:space="0" w:color="auto"/>
              <w:left w:val="single" w:sz="4" w:space="0" w:color="auto"/>
              <w:bottom w:val="single" w:sz="4" w:space="0" w:color="auto"/>
              <w:right w:val="single" w:sz="4" w:space="0" w:color="auto"/>
            </w:tcBorders>
            <w:vAlign w:val="center"/>
          </w:tcPr>
          <w:p w14:paraId="5BFB4E6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Additional information</w:t>
            </w:r>
          </w:p>
        </w:tc>
        <w:tc>
          <w:tcPr>
            <w:tcW w:w="5762" w:type="dxa"/>
            <w:tcBorders>
              <w:top w:val="single" w:sz="4" w:space="0" w:color="auto"/>
              <w:left w:val="single" w:sz="4" w:space="0" w:color="auto"/>
              <w:bottom w:val="single" w:sz="4" w:space="0" w:color="auto"/>
              <w:right w:val="single" w:sz="4" w:space="0" w:color="auto"/>
            </w:tcBorders>
            <w:vAlign w:val="center"/>
          </w:tcPr>
          <w:p w14:paraId="52FB2E4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None established.</w:t>
            </w:r>
          </w:p>
        </w:tc>
      </w:tr>
      <w:tr w:rsidR="006B445C" w14:paraId="7760761D" w14:textId="77777777" w:rsidTr="00AA632B">
        <w:trPr>
          <w:trHeight w:hRule="exact" w:val="394"/>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E8E93" w14:textId="77777777" w:rsidR="006B445C" w:rsidRPr="008217D2" w:rsidRDefault="006B445C" w:rsidP="005864BA">
            <w:pPr>
              <w:ind w:left="58"/>
              <w:rPr>
                <w:rFonts w:ascii="Arial" w:hAnsi="Arial" w:cs="Arial"/>
                <w:b/>
                <w:bCs/>
                <w:sz w:val="18"/>
                <w:szCs w:val="18"/>
              </w:rPr>
            </w:pPr>
            <w:r w:rsidRPr="008217D2">
              <w:rPr>
                <w:rFonts w:ascii="Arial" w:hAnsi="Arial" w:cs="Arial"/>
                <w:b/>
                <w:bCs/>
                <w:sz w:val="18"/>
                <w:szCs w:val="18"/>
              </w:rPr>
              <w:t>dichloromethane; methylene chloride (75-09-2)</w:t>
            </w:r>
          </w:p>
        </w:tc>
      </w:tr>
      <w:tr w:rsidR="006B445C" w14:paraId="7FBCBE44"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4AA03923"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DNEL/DMEL (Workers)</w:t>
            </w:r>
          </w:p>
        </w:tc>
      </w:tr>
      <w:tr w:rsidR="006B445C" w14:paraId="48B405C0" w14:textId="77777777" w:rsidTr="00AA632B">
        <w:trPr>
          <w:trHeight w:hRule="exact" w:val="341"/>
        </w:trPr>
        <w:tc>
          <w:tcPr>
            <w:tcW w:w="3974" w:type="dxa"/>
            <w:tcBorders>
              <w:top w:val="single" w:sz="4" w:space="0" w:color="auto"/>
              <w:left w:val="single" w:sz="4" w:space="0" w:color="auto"/>
              <w:bottom w:val="single" w:sz="4" w:space="0" w:color="auto"/>
              <w:right w:val="single" w:sz="4" w:space="0" w:color="auto"/>
            </w:tcBorders>
            <w:vAlign w:val="center"/>
          </w:tcPr>
          <w:p w14:paraId="06DC2CA5"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dermal</w:t>
            </w:r>
          </w:p>
        </w:tc>
        <w:tc>
          <w:tcPr>
            <w:tcW w:w="5762" w:type="dxa"/>
            <w:tcBorders>
              <w:top w:val="single" w:sz="4" w:space="0" w:color="auto"/>
              <w:left w:val="single" w:sz="4" w:space="0" w:color="auto"/>
              <w:bottom w:val="single" w:sz="4" w:space="0" w:color="auto"/>
              <w:right w:val="single" w:sz="4" w:space="0" w:color="auto"/>
            </w:tcBorders>
            <w:vAlign w:val="center"/>
          </w:tcPr>
          <w:p w14:paraId="47A965D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12 mg/kg bodyweight/day</w:t>
            </w:r>
          </w:p>
        </w:tc>
      </w:tr>
      <w:tr w:rsidR="006B445C" w14:paraId="77C50A57"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3D4D762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inhalation</w:t>
            </w:r>
          </w:p>
        </w:tc>
        <w:tc>
          <w:tcPr>
            <w:tcW w:w="5762" w:type="dxa"/>
            <w:tcBorders>
              <w:top w:val="single" w:sz="4" w:space="0" w:color="auto"/>
              <w:left w:val="single" w:sz="4" w:space="0" w:color="auto"/>
              <w:bottom w:val="single" w:sz="4" w:space="0" w:color="auto"/>
              <w:right w:val="single" w:sz="4" w:space="0" w:color="auto"/>
            </w:tcBorders>
            <w:vAlign w:val="center"/>
          </w:tcPr>
          <w:p w14:paraId="5FB9D8F5" w14:textId="77777777" w:rsidR="006B445C" w:rsidRPr="008217D2" w:rsidRDefault="006B445C" w:rsidP="005864BA">
            <w:pPr>
              <w:ind w:left="58"/>
              <w:rPr>
                <w:rFonts w:ascii="Arial" w:hAnsi="Arial" w:cs="Arial"/>
                <w:spacing w:val="-8"/>
                <w:sz w:val="16"/>
                <w:szCs w:val="16"/>
              </w:rPr>
            </w:pPr>
            <w:r w:rsidRPr="008217D2">
              <w:rPr>
                <w:rFonts w:ascii="Arial" w:hAnsi="Arial" w:cs="Arial"/>
                <w:spacing w:val="-8"/>
                <w:sz w:val="16"/>
                <w:szCs w:val="16"/>
              </w:rPr>
              <w:t>176 mg/m</w:t>
            </w:r>
            <w:r w:rsidRPr="008217D2">
              <w:rPr>
                <w:rFonts w:ascii="Arial" w:hAnsi="Arial" w:cs="Arial"/>
                <w:spacing w:val="-8"/>
                <w:w w:val="145"/>
                <w:sz w:val="16"/>
                <w:szCs w:val="16"/>
                <w:vertAlign w:val="superscript"/>
              </w:rPr>
              <w:t>3</w:t>
            </w:r>
          </w:p>
        </w:tc>
      </w:tr>
      <w:tr w:rsidR="006B445C" w14:paraId="45B83C6E"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D2A958D"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lastRenderedPageBreak/>
              <w:t>DNEL/DMEL (General population)</w:t>
            </w:r>
          </w:p>
        </w:tc>
      </w:tr>
      <w:tr w:rsidR="006B445C" w14:paraId="7AA99F81"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47F32B9E"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effects,oral</w:t>
            </w:r>
          </w:p>
        </w:tc>
        <w:tc>
          <w:tcPr>
            <w:tcW w:w="5762" w:type="dxa"/>
            <w:tcBorders>
              <w:top w:val="single" w:sz="4" w:space="0" w:color="auto"/>
              <w:left w:val="single" w:sz="4" w:space="0" w:color="auto"/>
              <w:bottom w:val="single" w:sz="4" w:space="0" w:color="auto"/>
              <w:right w:val="single" w:sz="4" w:space="0" w:color="auto"/>
            </w:tcBorders>
            <w:vAlign w:val="center"/>
          </w:tcPr>
          <w:p w14:paraId="56DD163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0.06 mg/kg bodyweight/day</w:t>
            </w:r>
          </w:p>
        </w:tc>
      </w:tr>
      <w:tr w:rsidR="006B445C" w14:paraId="18F1E868"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5859172A"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inhalation</w:t>
            </w:r>
          </w:p>
        </w:tc>
        <w:tc>
          <w:tcPr>
            <w:tcW w:w="5762" w:type="dxa"/>
            <w:tcBorders>
              <w:top w:val="single" w:sz="4" w:space="0" w:color="auto"/>
              <w:left w:val="single" w:sz="4" w:space="0" w:color="auto"/>
              <w:bottom w:val="single" w:sz="4" w:space="0" w:color="auto"/>
              <w:right w:val="single" w:sz="4" w:space="0" w:color="auto"/>
            </w:tcBorders>
            <w:vAlign w:val="center"/>
          </w:tcPr>
          <w:p w14:paraId="6CDA977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44 mg/m</w:t>
            </w:r>
            <w:r w:rsidRPr="008217D2">
              <w:rPr>
                <w:rFonts w:ascii="Arial" w:hAnsi="Arial" w:cs="Arial"/>
                <w:w w:val="145"/>
                <w:sz w:val="16"/>
                <w:szCs w:val="16"/>
                <w:vertAlign w:val="superscript"/>
              </w:rPr>
              <w:t>3</w:t>
            </w:r>
          </w:p>
        </w:tc>
      </w:tr>
      <w:tr w:rsidR="006B445C" w14:paraId="40744104"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36DA38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dermal</w:t>
            </w:r>
          </w:p>
        </w:tc>
        <w:tc>
          <w:tcPr>
            <w:tcW w:w="5762" w:type="dxa"/>
            <w:tcBorders>
              <w:top w:val="single" w:sz="4" w:space="0" w:color="auto"/>
              <w:left w:val="single" w:sz="4" w:space="0" w:color="auto"/>
              <w:bottom w:val="single" w:sz="4" w:space="0" w:color="auto"/>
              <w:right w:val="single" w:sz="4" w:space="0" w:color="auto"/>
            </w:tcBorders>
            <w:vAlign w:val="center"/>
          </w:tcPr>
          <w:p w14:paraId="7027C317"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5.82 mg/kg bodyweight/day</w:t>
            </w:r>
          </w:p>
        </w:tc>
      </w:tr>
      <w:tr w:rsidR="006B445C" w14:paraId="5CC9997C" w14:textId="77777777" w:rsidTr="00AA632B">
        <w:trPr>
          <w:trHeight w:hRule="exact" w:val="341"/>
        </w:trPr>
        <w:tc>
          <w:tcPr>
            <w:tcW w:w="9736" w:type="dxa"/>
            <w:gridSpan w:val="2"/>
            <w:tcBorders>
              <w:top w:val="single" w:sz="4" w:space="0" w:color="auto"/>
              <w:left w:val="single" w:sz="4" w:space="0" w:color="auto"/>
              <w:bottom w:val="single" w:sz="4" w:space="0" w:color="auto"/>
              <w:right w:val="single" w:sz="4" w:space="0" w:color="auto"/>
            </w:tcBorders>
            <w:vAlign w:val="center"/>
          </w:tcPr>
          <w:p w14:paraId="46EF1370"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(Water)</w:t>
            </w:r>
          </w:p>
        </w:tc>
      </w:tr>
      <w:tr w:rsidR="006B445C" w14:paraId="06521E6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3D12162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79E94D9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0.31 mg/l</w:t>
            </w:r>
          </w:p>
        </w:tc>
      </w:tr>
      <w:tr w:rsidR="006B445C" w14:paraId="58EC7138"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7661896"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42C9F5EE"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0.031 mg/l</w:t>
            </w:r>
          </w:p>
        </w:tc>
      </w:tr>
      <w:tr w:rsidR="006B445C" w14:paraId="618307C3"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01C04F4F"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(intermittent,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49AF34A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0.27 mg/l</w:t>
            </w:r>
          </w:p>
        </w:tc>
      </w:tr>
      <w:tr w:rsidR="006B445C" w14:paraId="08F36FE2"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7ACDBDAC"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(intermittent,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41F256A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0.027 mg/l</w:t>
            </w:r>
          </w:p>
        </w:tc>
      </w:tr>
      <w:tr w:rsidR="006B445C" w14:paraId="75F0B034"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7E17E672"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(Sediment)</w:t>
            </w:r>
          </w:p>
        </w:tc>
      </w:tr>
      <w:tr w:rsidR="006B445C" w14:paraId="7F4BC982" w14:textId="77777777" w:rsidTr="00AA632B">
        <w:trPr>
          <w:trHeight w:hRule="exact" w:val="341"/>
        </w:trPr>
        <w:tc>
          <w:tcPr>
            <w:tcW w:w="3974" w:type="dxa"/>
            <w:tcBorders>
              <w:top w:val="single" w:sz="4" w:space="0" w:color="auto"/>
              <w:left w:val="single" w:sz="4" w:space="0" w:color="auto"/>
              <w:bottom w:val="single" w:sz="4" w:space="0" w:color="auto"/>
              <w:right w:val="single" w:sz="4" w:space="0" w:color="auto"/>
            </w:tcBorders>
            <w:vAlign w:val="center"/>
          </w:tcPr>
          <w:p w14:paraId="2DA4A06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sediment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1FAB078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2.57 mg/kg dwt</w:t>
            </w:r>
          </w:p>
        </w:tc>
      </w:tr>
      <w:tr w:rsidR="006B445C" w14:paraId="330176C5"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97E84C7"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sediment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25B88635"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0.26 mg/kg dwt</w:t>
            </w:r>
          </w:p>
        </w:tc>
      </w:tr>
      <w:tr w:rsidR="006B445C" w14:paraId="6EC4861B"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A364366"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(Soil)</w:t>
            </w:r>
          </w:p>
        </w:tc>
      </w:tr>
      <w:tr w:rsidR="006B445C" w14:paraId="4C9775F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0459A2C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soil</w:t>
            </w:r>
          </w:p>
        </w:tc>
        <w:tc>
          <w:tcPr>
            <w:tcW w:w="5762" w:type="dxa"/>
            <w:tcBorders>
              <w:top w:val="single" w:sz="4" w:space="0" w:color="auto"/>
              <w:left w:val="single" w:sz="4" w:space="0" w:color="auto"/>
              <w:bottom w:val="single" w:sz="4" w:space="0" w:color="auto"/>
              <w:right w:val="single" w:sz="4" w:space="0" w:color="auto"/>
            </w:tcBorders>
            <w:vAlign w:val="center"/>
          </w:tcPr>
          <w:p w14:paraId="7DC6BEED"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0.33 mg/kg dwt</w:t>
            </w:r>
          </w:p>
        </w:tc>
      </w:tr>
      <w:tr w:rsidR="006B445C" w14:paraId="4DD3E3F6"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699680B1" w14:textId="77777777" w:rsidR="006B445C" w:rsidRDefault="006B445C" w:rsidP="005864BA">
            <w:pPr>
              <w:ind w:left="58"/>
              <w:rPr>
                <w:rFonts w:ascii="Arial" w:hAnsi="Arial" w:cs="Arial"/>
                <w:b/>
                <w:bCs/>
                <w:color w:val="006FC0"/>
                <w:sz w:val="16"/>
                <w:szCs w:val="16"/>
              </w:rPr>
            </w:pPr>
            <w:r w:rsidRPr="00483816">
              <w:rPr>
                <w:rFonts w:ascii="Arial" w:hAnsi="Arial" w:cs="Arial"/>
                <w:b/>
                <w:bCs/>
                <w:sz w:val="16"/>
                <w:szCs w:val="16"/>
              </w:rPr>
              <w:t>PNEC (STP)</w:t>
            </w:r>
          </w:p>
        </w:tc>
      </w:tr>
      <w:tr w:rsidR="006B445C" w14:paraId="784CB6A4" w14:textId="77777777" w:rsidTr="00AA632B">
        <w:trPr>
          <w:trHeight w:hRule="exact" w:val="350"/>
        </w:trPr>
        <w:tc>
          <w:tcPr>
            <w:tcW w:w="3974" w:type="dxa"/>
            <w:tcBorders>
              <w:top w:val="single" w:sz="4" w:space="0" w:color="auto"/>
              <w:left w:val="single" w:sz="4" w:space="0" w:color="auto"/>
              <w:bottom w:val="single" w:sz="4" w:space="0" w:color="auto"/>
              <w:right w:val="single" w:sz="4" w:space="0" w:color="auto"/>
            </w:tcBorders>
            <w:vAlign w:val="center"/>
          </w:tcPr>
          <w:p w14:paraId="54DD3027" w14:textId="77777777" w:rsidR="006B445C" w:rsidRDefault="006B445C" w:rsidP="005864BA">
            <w:pPr>
              <w:ind w:left="58"/>
              <w:rPr>
                <w:rFonts w:ascii="Arial" w:hAnsi="Arial" w:cs="Arial"/>
                <w:sz w:val="16"/>
                <w:szCs w:val="16"/>
              </w:rPr>
            </w:pPr>
            <w:r>
              <w:rPr>
                <w:rFonts w:ascii="Arial" w:hAnsi="Arial" w:cs="Arial"/>
                <w:sz w:val="16"/>
                <w:szCs w:val="16"/>
              </w:rPr>
              <w:t>PNEC sewage treatment plant</w:t>
            </w:r>
          </w:p>
        </w:tc>
        <w:tc>
          <w:tcPr>
            <w:tcW w:w="5762" w:type="dxa"/>
            <w:tcBorders>
              <w:top w:val="single" w:sz="4" w:space="0" w:color="auto"/>
              <w:left w:val="single" w:sz="4" w:space="0" w:color="auto"/>
              <w:bottom w:val="single" w:sz="4" w:space="0" w:color="auto"/>
              <w:right w:val="single" w:sz="4" w:space="0" w:color="auto"/>
            </w:tcBorders>
            <w:vAlign w:val="center"/>
          </w:tcPr>
          <w:p w14:paraId="448D3590" w14:textId="77777777" w:rsidR="006B445C" w:rsidRDefault="006B445C" w:rsidP="005864BA">
            <w:pPr>
              <w:ind w:left="58"/>
              <w:rPr>
                <w:rFonts w:ascii="Arial" w:hAnsi="Arial" w:cs="Arial"/>
                <w:sz w:val="16"/>
                <w:szCs w:val="16"/>
              </w:rPr>
            </w:pPr>
            <w:r>
              <w:rPr>
                <w:rFonts w:ascii="Arial" w:hAnsi="Arial" w:cs="Arial"/>
                <w:sz w:val="16"/>
                <w:szCs w:val="16"/>
              </w:rPr>
              <w:t>26 mg/l</w:t>
            </w:r>
          </w:p>
        </w:tc>
      </w:tr>
    </w:tbl>
    <w:p w14:paraId="7A97D46E" w14:textId="77777777" w:rsidR="006B445C" w:rsidRPr="00924BC8" w:rsidRDefault="006B445C">
      <w:pPr>
        <w:rPr>
          <w:rFonts w:ascii="Verdana" w:hAnsi="Verdana" w:cs="Arial"/>
          <w:sz w:val="20"/>
        </w:rPr>
      </w:pPr>
    </w:p>
    <w:p w14:paraId="2E81F789"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E86D29C" w14:textId="77777777" w:rsidR="008217D2"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 xml:space="preserve">Provide adequate ventilation. No flames, no sparks. Eliminate all sources of ignition. Emergency </w:t>
      </w:r>
    </w:p>
    <w:p w14:paraId="46AAC8AF" w14:textId="77777777" w:rsidR="008217D2"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 xml:space="preserve">eye wash fountains and safety showers should be available in the immediate vicinity of any </w:t>
      </w:r>
    </w:p>
    <w:p w14:paraId="13217C41" w14:textId="754A83AF" w:rsidR="002D0CFA"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potential exposure.</w:t>
      </w:r>
    </w:p>
    <w:p w14:paraId="0FDC97CD" w14:textId="77777777" w:rsidR="008217D2" w:rsidRDefault="008217D2" w:rsidP="00374FEA">
      <w:pPr>
        <w:tabs>
          <w:tab w:val="left" w:pos="2160"/>
        </w:tabs>
        <w:autoSpaceDE w:val="0"/>
        <w:autoSpaceDN w:val="0"/>
        <w:adjustRightInd w:val="0"/>
        <w:ind w:left="2160" w:hanging="2160"/>
        <w:rPr>
          <w:rFonts w:ascii="Verdana" w:hAnsi="Verdana" w:cs="Arial"/>
          <w:b/>
          <w:bCs/>
          <w:sz w:val="20"/>
          <w:lang w:val="en-NZ" w:eastAsia="en-NZ"/>
        </w:rPr>
      </w:pPr>
    </w:p>
    <w:p w14:paraId="06A87ED1" w14:textId="77777777" w:rsidR="00374FEA" w:rsidRDefault="00374FEA" w:rsidP="00374FEA">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915CA0E" w14:textId="77777777" w:rsidR="00374FEA" w:rsidRPr="00CD5351" w:rsidRDefault="00151347" w:rsidP="00374FEA">
      <w:pPr>
        <w:tabs>
          <w:tab w:val="left" w:pos="2160"/>
        </w:tabs>
        <w:autoSpaceDE w:val="0"/>
        <w:autoSpaceDN w:val="0"/>
        <w:adjustRightInd w:val="0"/>
        <w:ind w:left="2160" w:hanging="2160"/>
        <w:rPr>
          <w:rFonts w:ascii="Verdana" w:hAnsi="Verdana" w:cs="Arial"/>
          <w:b/>
          <w:bCs/>
          <w:sz w:val="20"/>
          <w:lang w:val="en-NZ" w:eastAsia="en-NZ"/>
        </w:rPr>
      </w:pPr>
      <w:r>
        <w:rPr>
          <w:noProof/>
          <w:lang w:val="en-NZ" w:eastAsia="en-NZ"/>
        </w:rPr>
        <w:drawing>
          <wp:inline distT="0" distB="0" distL="0" distR="0" wp14:anchorId="242E1FEB" wp14:editId="188B4800">
            <wp:extent cx="2103120" cy="530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3120" cy="530225"/>
                    </a:xfrm>
                    <a:prstGeom prst="rect">
                      <a:avLst/>
                    </a:prstGeom>
                    <a:noFill/>
                  </pic:spPr>
                </pic:pic>
              </a:graphicData>
            </a:graphic>
          </wp:inline>
        </w:drawing>
      </w:r>
    </w:p>
    <w:p w14:paraId="23F5426B" w14:textId="77777777" w:rsidR="00374FEA" w:rsidRPr="00924BC8" w:rsidRDefault="00374FEA" w:rsidP="00374FEA">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374FEA" w:rsidRPr="00BC6E94" w14:paraId="2106AA26" w14:textId="77777777" w:rsidTr="00F64AE3">
        <w:tc>
          <w:tcPr>
            <w:tcW w:w="1809" w:type="dxa"/>
          </w:tcPr>
          <w:p w14:paraId="1301D9B7"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490A08F6" w14:textId="77777777" w:rsidR="00374FEA" w:rsidRPr="00BC6E94" w:rsidRDefault="00374FEA" w:rsidP="00F64AE3">
            <w:pPr>
              <w:tabs>
                <w:tab w:val="left" w:pos="3317"/>
              </w:tabs>
              <w:rPr>
                <w:rFonts w:ascii="Verdana" w:hAnsi="Verdana" w:cs="Arial"/>
                <w:color w:val="000000"/>
                <w:sz w:val="20"/>
              </w:rPr>
            </w:pPr>
            <w:r>
              <w:rPr>
                <w:rFonts w:ascii="Verdana" w:hAnsi="Verdana" w:cs="Arial"/>
                <w:color w:val="000000"/>
                <w:sz w:val="20"/>
              </w:rPr>
              <w:t>W</w:t>
            </w:r>
            <w:r w:rsidR="002B5146">
              <w:rPr>
                <w:rFonts w:ascii="Verdana" w:hAnsi="Verdana" w:cs="Arial"/>
                <w:color w:val="000000"/>
                <w:sz w:val="20"/>
              </w:rPr>
              <w:t>ear protective safety goggles EN166</w:t>
            </w:r>
          </w:p>
        </w:tc>
      </w:tr>
      <w:tr w:rsidR="00374FEA" w:rsidRPr="00BC6E94" w14:paraId="3DE47D3D" w14:textId="77777777" w:rsidTr="00F64AE3">
        <w:tc>
          <w:tcPr>
            <w:tcW w:w="1809" w:type="dxa"/>
          </w:tcPr>
          <w:p w14:paraId="17BA330C" w14:textId="77777777" w:rsidR="00374FEA" w:rsidRPr="00BC6E94" w:rsidRDefault="00374FEA" w:rsidP="00F64AE3">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5D451286" w14:textId="248FFEB6" w:rsidR="002B5146" w:rsidRPr="00BC6E94"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gloves tested to EN374. Recommendation: Suitable chemical resistant safety gloves (EN 374) also with prolonged, direct contact (Recommended: Protective index 6, corresponding &gt; 480 minutes of permeation time according to EN 374): e.g. nitrile rubber (&gt;=0.4 mm), butyl rubber (&gt;=0.7 mm) and others.</w:t>
            </w:r>
          </w:p>
        </w:tc>
      </w:tr>
      <w:tr w:rsidR="002B5146" w:rsidRPr="00BC6E94" w14:paraId="6B323AF9" w14:textId="77777777" w:rsidTr="00F64AE3">
        <w:tc>
          <w:tcPr>
            <w:tcW w:w="1809" w:type="dxa"/>
          </w:tcPr>
          <w:p w14:paraId="01A56FD8" w14:textId="77777777" w:rsidR="002B5146" w:rsidRDefault="002B5146" w:rsidP="00F64AE3">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2C06D69" w14:textId="3176BC97" w:rsidR="002B5146"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protective clothing. Overall. Standard. EN 13034</w:t>
            </w:r>
          </w:p>
        </w:tc>
      </w:tr>
      <w:tr w:rsidR="00374FEA" w:rsidRPr="00BC6E94" w14:paraId="245B501C" w14:textId="77777777" w:rsidTr="00F64AE3">
        <w:tc>
          <w:tcPr>
            <w:tcW w:w="1809" w:type="dxa"/>
          </w:tcPr>
          <w:p w14:paraId="010D41FF"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74A97786" w14:textId="753B0CCD" w:rsidR="00374FEA" w:rsidRPr="002B5146" w:rsidRDefault="008217D2" w:rsidP="00F64AE3">
            <w:pPr>
              <w:tabs>
                <w:tab w:val="left" w:pos="3317"/>
              </w:tabs>
              <w:rPr>
                <w:rFonts w:ascii="Verdana" w:hAnsi="Verdana" w:cs="Arial"/>
                <w:color w:val="000000"/>
                <w:sz w:val="20"/>
              </w:rPr>
            </w:pPr>
            <w:r w:rsidRPr="008217D2">
              <w:rPr>
                <w:rFonts w:ascii="Verdana" w:hAnsi="Verdana"/>
                <w:sz w:val="20"/>
                <w:lang w:val="pt-PT"/>
              </w:rPr>
              <w:t>Wear respiratory protection when in the presence of vapour, dust, and aerosols. CE-approved respirator for organic vapors and solvents (type AX, brown).</w:t>
            </w:r>
          </w:p>
        </w:tc>
      </w:tr>
      <w:tr w:rsidR="00D43F8A" w:rsidRPr="00BC6E94" w14:paraId="31E4FEC9" w14:textId="77777777" w:rsidTr="00F64AE3">
        <w:tc>
          <w:tcPr>
            <w:tcW w:w="1809" w:type="dxa"/>
          </w:tcPr>
          <w:p w14:paraId="5E1D0DEC" w14:textId="77777777" w:rsidR="00D43F8A" w:rsidRPr="00BC6E94" w:rsidRDefault="00D43F8A" w:rsidP="00F64AE3">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1BAC0914" w14:textId="5B8040E3" w:rsidR="00D43F8A" w:rsidRDefault="008217D2" w:rsidP="002D0CFA">
            <w:pPr>
              <w:tabs>
                <w:tab w:val="left" w:pos="3317"/>
              </w:tabs>
              <w:rPr>
                <w:rFonts w:ascii="Verdana" w:hAnsi="Verdana" w:cs="Arial"/>
                <w:color w:val="000000"/>
                <w:sz w:val="20"/>
              </w:rPr>
            </w:pPr>
            <w:r w:rsidRPr="008217D2">
              <w:rPr>
                <w:rFonts w:ascii="Verdana" w:hAnsi="Verdana" w:cs="Arial"/>
                <w:color w:val="000000"/>
                <w:sz w:val="20"/>
              </w:rPr>
              <w:t>If on skin, take off contaminated clothing. Keep away from food, drink and animal feedingstuffs. Avoid contact with skin and eyes. Wash hands before breaks and after work. Do not eat, drink or smoke when using this product.</w:t>
            </w:r>
          </w:p>
        </w:tc>
      </w:tr>
    </w:tbl>
    <w:p w14:paraId="390F398A" w14:textId="77777777" w:rsidR="007B7501" w:rsidRPr="00924BC8" w:rsidRDefault="007B7501">
      <w:pPr>
        <w:rPr>
          <w:rFonts w:ascii="Verdana" w:hAnsi="Verdana" w:cs="Arial"/>
          <w:sz w:val="20"/>
        </w:rPr>
      </w:pPr>
    </w:p>
    <w:p w14:paraId="181F38C7"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00D1F560"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374FEA" w:rsidRPr="005602EA" w14:paraId="63CE33D2" w14:textId="77777777" w:rsidTr="00F64AE3">
        <w:tc>
          <w:tcPr>
            <w:tcW w:w="2943" w:type="dxa"/>
          </w:tcPr>
          <w:p w14:paraId="11BF1781" w14:textId="77777777" w:rsidR="00374FEA" w:rsidRPr="005602EA" w:rsidRDefault="00374FEA" w:rsidP="00F64AE3">
            <w:pPr>
              <w:rPr>
                <w:rFonts w:ascii="Verdana" w:hAnsi="Verdana" w:cs="Arial"/>
                <w:b/>
                <w:sz w:val="20"/>
              </w:rPr>
            </w:pPr>
            <w:r w:rsidRPr="005602EA">
              <w:rPr>
                <w:rFonts w:ascii="Verdana" w:hAnsi="Verdana" w:cs="Arial"/>
                <w:b/>
                <w:sz w:val="20"/>
              </w:rPr>
              <w:t>Appearance</w:t>
            </w:r>
          </w:p>
        </w:tc>
        <w:tc>
          <w:tcPr>
            <w:tcW w:w="6882" w:type="dxa"/>
          </w:tcPr>
          <w:p w14:paraId="6AF5691B" w14:textId="0E1BDB76" w:rsidR="00374FEA" w:rsidRPr="008217D2" w:rsidRDefault="00DD44B0" w:rsidP="00F64AE3">
            <w:pPr>
              <w:rPr>
                <w:rFonts w:ascii="Verdana" w:hAnsi="Verdana"/>
                <w:sz w:val="20"/>
              </w:rPr>
            </w:pPr>
            <w:r>
              <w:rPr>
                <w:rFonts w:ascii="Verdana" w:hAnsi="Verdana"/>
                <w:sz w:val="20"/>
              </w:rPr>
              <w:t>Aerosol</w:t>
            </w:r>
          </w:p>
        </w:tc>
      </w:tr>
      <w:tr w:rsidR="00374FEA" w:rsidRPr="005602EA" w14:paraId="4A0EE73F" w14:textId="77777777" w:rsidTr="00F64AE3">
        <w:tc>
          <w:tcPr>
            <w:tcW w:w="2943" w:type="dxa"/>
          </w:tcPr>
          <w:p w14:paraId="78A6DD05" w14:textId="77777777" w:rsidR="00374FEA" w:rsidRPr="005602EA" w:rsidRDefault="00374FEA" w:rsidP="00F64AE3">
            <w:pPr>
              <w:rPr>
                <w:rFonts w:ascii="Verdana" w:hAnsi="Verdana" w:cs="Arial"/>
                <w:b/>
                <w:sz w:val="20"/>
              </w:rPr>
            </w:pPr>
            <w:r>
              <w:rPr>
                <w:rFonts w:ascii="Verdana" w:hAnsi="Verdana" w:cs="Arial"/>
                <w:b/>
                <w:sz w:val="20"/>
              </w:rPr>
              <w:t>Colour</w:t>
            </w:r>
          </w:p>
        </w:tc>
        <w:tc>
          <w:tcPr>
            <w:tcW w:w="6882" w:type="dxa"/>
          </w:tcPr>
          <w:p w14:paraId="347A11F0" w14:textId="113AF2BE" w:rsidR="00374FEA" w:rsidRDefault="008217D2" w:rsidP="002B5146">
            <w:r>
              <w:rPr>
                <w:rFonts w:ascii="Verdana" w:hAnsi="Verdana" w:cs="Arial"/>
                <w:sz w:val="20"/>
              </w:rPr>
              <w:t>Blue</w:t>
            </w:r>
          </w:p>
        </w:tc>
      </w:tr>
      <w:tr w:rsidR="00374FEA" w:rsidRPr="005602EA" w14:paraId="48136C18" w14:textId="77777777" w:rsidTr="00F64AE3">
        <w:tc>
          <w:tcPr>
            <w:tcW w:w="2943" w:type="dxa"/>
          </w:tcPr>
          <w:p w14:paraId="38CA4B88" w14:textId="77777777" w:rsidR="00374FEA" w:rsidRPr="005602EA" w:rsidRDefault="00374FEA" w:rsidP="00F64AE3">
            <w:pPr>
              <w:rPr>
                <w:rFonts w:ascii="Verdana" w:hAnsi="Verdana" w:cs="Arial"/>
                <w:b/>
                <w:sz w:val="20"/>
              </w:rPr>
            </w:pPr>
            <w:r w:rsidRPr="005602EA">
              <w:rPr>
                <w:rFonts w:ascii="Verdana" w:hAnsi="Verdana" w:cs="Arial"/>
                <w:b/>
                <w:sz w:val="20"/>
              </w:rPr>
              <w:t>Odour</w:t>
            </w:r>
          </w:p>
        </w:tc>
        <w:tc>
          <w:tcPr>
            <w:tcW w:w="6882" w:type="dxa"/>
          </w:tcPr>
          <w:p w14:paraId="43C06C9C" w14:textId="77777777" w:rsidR="00374FEA" w:rsidRDefault="002D0CFA" w:rsidP="00F64AE3">
            <w:r>
              <w:rPr>
                <w:rFonts w:ascii="Verdana" w:hAnsi="Verdana" w:cs="Arial"/>
                <w:sz w:val="20"/>
              </w:rPr>
              <w:t>Solvent odour</w:t>
            </w:r>
          </w:p>
        </w:tc>
      </w:tr>
      <w:tr w:rsidR="00374FEA" w:rsidRPr="005602EA" w14:paraId="7AAE57F9" w14:textId="77777777" w:rsidTr="00F64AE3">
        <w:tc>
          <w:tcPr>
            <w:tcW w:w="2943" w:type="dxa"/>
          </w:tcPr>
          <w:p w14:paraId="2C26C33D" w14:textId="77777777" w:rsidR="00374FEA" w:rsidRPr="005602EA" w:rsidRDefault="00374FEA" w:rsidP="00F64AE3">
            <w:pPr>
              <w:rPr>
                <w:rFonts w:ascii="Verdana" w:hAnsi="Verdana" w:cs="Arial"/>
                <w:b/>
                <w:sz w:val="20"/>
              </w:rPr>
            </w:pPr>
            <w:r w:rsidRPr="005602EA">
              <w:rPr>
                <w:rFonts w:ascii="Verdana" w:hAnsi="Verdana" w:cs="Arial"/>
                <w:b/>
                <w:sz w:val="20"/>
              </w:rPr>
              <w:t>Odour Threshold</w:t>
            </w:r>
          </w:p>
        </w:tc>
        <w:tc>
          <w:tcPr>
            <w:tcW w:w="6882" w:type="dxa"/>
          </w:tcPr>
          <w:p w14:paraId="661CD1ED" w14:textId="77777777" w:rsidR="00374FEA" w:rsidRDefault="00374FEA" w:rsidP="00F64AE3">
            <w:r w:rsidRPr="001A25D4">
              <w:rPr>
                <w:rFonts w:ascii="Verdana" w:hAnsi="Verdana" w:cs="Arial"/>
                <w:sz w:val="20"/>
              </w:rPr>
              <w:t>Not available</w:t>
            </w:r>
          </w:p>
        </w:tc>
      </w:tr>
      <w:tr w:rsidR="00374FEA" w:rsidRPr="005602EA" w14:paraId="27CEB592" w14:textId="77777777" w:rsidTr="00F64AE3">
        <w:tc>
          <w:tcPr>
            <w:tcW w:w="2943" w:type="dxa"/>
          </w:tcPr>
          <w:p w14:paraId="0D71D45C" w14:textId="77777777" w:rsidR="00374FEA" w:rsidRPr="005602EA" w:rsidRDefault="00374FEA" w:rsidP="00F64AE3">
            <w:pPr>
              <w:rPr>
                <w:rFonts w:ascii="Verdana" w:hAnsi="Verdana" w:cs="Arial"/>
                <w:b/>
                <w:sz w:val="20"/>
              </w:rPr>
            </w:pPr>
            <w:r w:rsidRPr="005602EA">
              <w:rPr>
                <w:rFonts w:ascii="Verdana" w:hAnsi="Verdana" w:cs="Arial"/>
                <w:b/>
                <w:sz w:val="20"/>
              </w:rPr>
              <w:t>pH</w:t>
            </w:r>
          </w:p>
        </w:tc>
        <w:tc>
          <w:tcPr>
            <w:tcW w:w="6882" w:type="dxa"/>
          </w:tcPr>
          <w:p w14:paraId="62EC8C49" w14:textId="77777777" w:rsidR="00374FEA" w:rsidRDefault="002B5146" w:rsidP="00F64AE3">
            <w:r>
              <w:rPr>
                <w:rFonts w:ascii="Verdana" w:hAnsi="Verdana" w:cs="Arial"/>
                <w:sz w:val="20"/>
              </w:rPr>
              <w:t>Not available</w:t>
            </w:r>
          </w:p>
        </w:tc>
      </w:tr>
      <w:tr w:rsidR="00374FEA" w:rsidRPr="005602EA" w14:paraId="1A85F490" w14:textId="77777777" w:rsidTr="00F64AE3">
        <w:tc>
          <w:tcPr>
            <w:tcW w:w="2943" w:type="dxa"/>
          </w:tcPr>
          <w:p w14:paraId="40186ED7" w14:textId="77777777" w:rsidR="00374FEA" w:rsidRPr="005602EA" w:rsidRDefault="00374FEA" w:rsidP="00F64AE3">
            <w:pPr>
              <w:rPr>
                <w:rFonts w:ascii="Verdana" w:hAnsi="Verdana" w:cs="Arial"/>
                <w:b/>
                <w:sz w:val="20"/>
              </w:rPr>
            </w:pPr>
            <w:r w:rsidRPr="005602EA">
              <w:rPr>
                <w:rFonts w:ascii="Verdana" w:hAnsi="Verdana" w:cs="Arial"/>
                <w:b/>
                <w:sz w:val="20"/>
              </w:rPr>
              <w:t>Boiling Point</w:t>
            </w:r>
          </w:p>
        </w:tc>
        <w:tc>
          <w:tcPr>
            <w:tcW w:w="6882" w:type="dxa"/>
          </w:tcPr>
          <w:p w14:paraId="04610EEB" w14:textId="77777777" w:rsidR="00374FEA" w:rsidRPr="002D0CFA" w:rsidRDefault="002D0CFA" w:rsidP="00F64AE3">
            <w:r>
              <w:rPr>
                <w:rFonts w:ascii="Verdana" w:hAnsi="Verdana" w:cs="Arial"/>
                <w:sz w:val="20"/>
              </w:rPr>
              <w:t>40</w:t>
            </w:r>
            <w:r>
              <w:rPr>
                <w:rFonts w:ascii="Verdana" w:hAnsi="Verdana" w:cs="Arial"/>
                <w:sz w:val="20"/>
                <w:vertAlign w:val="superscript"/>
              </w:rPr>
              <w:t>0</w:t>
            </w:r>
            <w:r>
              <w:rPr>
                <w:rFonts w:ascii="Verdana" w:hAnsi="Verdana" w:cs="Arial"/>
                <w:sz w:val="20"/>
              </w:rPr>
              <w:t>C</w:t>
            </w:r>
          </w:p>
        </w:tc>
      </w:tr>
      <w:tr w:rsidR="00374FEA" w:rsidRPr="005602EA" w14:paraId="4D6C6696" w14:textId="77777777" w:rsidTr="00F64AE3">
        <w:tc>
          <w:tcPr>
            <w:tcW w:w="2943" w:type="dxa"/>
          </w:tcPr>
          <w:p w14:paraId="2003EBB7" w14:textId="77777777" w:rsidR="00374FEA" w:rsidRPr="005602EA" w:rsidRDefault="00374FEA" w:rsidP="00F64AE3">
            <w:pPr>
              <w:rPr>
                <w:rFonts w:ascii="Verdana" w:hAnsi="Verdana" w:cs="Arial"/>
                <w:b/>
                <w:sz w:val="20"/>
              </w:rPr>
            </w:pPr>
            <w:r w:rsidRPr="005602EA">
              <w:rPr>
                <w:rFonts w:ascii="Verdana" w:hAnsi="Verdana" w:cs="Arial"/>
                <w:b/>
                <w:sz w:val="20"/>
              </w:rPr>
              <w:t>Melting Point</w:t>
            </w:r>
          </w:p>
        </w:tc>
        <w:tc>
          <w:tcPr>
            <w:tcW w:w="6882" w:type="dxa"/>
          </w:tcPr>
          <w:p w14:paraId="5176962F" w14:textId="77777777" w:rsidR="00374FEA" w:rsidRPr="002D0CFA" w:rsidRDefault="002D0CFA" w:rsidP="00F64AE3">
            <w:r>
              <w:rPr>
                <w:rFonts w:ascii="Verdana" w:hAnsi="Verdana" w:cs="Arial"/>
                <w:sz w:val="20"/>
              </w:rPr>
              <w:t>-97</w:t>
            </w:r>
            <w:r>
              <w:rPr>
                <w:rFonts w:ascii="Verdana" w:hAnsi="Verdana" w:cs="Arial"/>
                <w:sz w:val="20"/>
                <w:vertAlign w:val="superscript"/>
              </w:rPr>
              <w:t>0</w:t>
            </w:r>
            <w:r>
              <w:rPr>
                <w:rFonts w:ascii="Verdana" w:hAnsi="Verdana" w:cs="Arial"/>
                <w:sz w:val="20"/>
              </w:rPr>
              <w:t>C</w:t>
            </w:r>
          </w:p>
        </w:tc>
      </w:tr>
      <w:tr w:rsidR="00374FEA" w:rsidRPr="005602EA" w14:paraId="270B541C" w14:textId="77777777" w:rsidTr="00F64AE3">
        <w:tc>
          <w:tcPr>
            <w:tcW w:w="2943" w:type="dxa"/>
          </w:tcPr>
          <w:p w14:paraId="52A85658" w14:textId="77777777" w:rsidR="00374FEA" w:rsidRPr="005602EA" w:rsidRDefault="00374FEA" w:rsidP="00F64AE3">
            <w:pPr>
              <w:rPr>
                <w:rFonts w:ascii="Verdana" w:hAnsi="Verdana" w:cs="Arial"/>
                <w:b/>
                <w:sz w:val="20"/>
              </w:rPr>
            </w:pPr>
            <w:r w:rsidRPr="005602EA">
              <w:rPr>
                <w:rFonts w:ascii="Verdana" w:hAnsi="Verdana" w:cs="Arial"/>
                <w:b/>
                <w:sz w:val="20"/>
              </w:rPr>
              <w:lastRenderedPageBreak/>
              <w:t>Freezing Point</w:t>
            </w:r>
          </w:p>
        </w:tc>
        <w:tc>
          <w:tcPr>
            <w:tcW w:w="6882" w:type="dxa"/>
          </w:tcPr>
          <w:p w14:paraId="1F053D3F" w14:textId="77777777" w:rsidR="00374FEA" w:rsidRDefault="00374FEA" w:rsidP="00F64AE3">
            <w:r w:rsidRPr="001A25D4">
              <w:rPr>
                <w:rFonts w:ascii="Verdana" w:hAnsi="Verdana" w:cs="Arial"/>
                <w:sz w:val="20"/>
              </w:rPr>
              <w:t>Not available</w:t>
            </w:r>
          </w:p>
        </w:tc>
      </w:tr>
      <w:tr w:rsidR="00374FEA" w:rsidRPr="005602EA" w14:paraId="365198BE" w14:textId="77777777" w:rsidTr="00F64AE3">
        <w:tc>
          <w:tcPr>
            <w:tcW w:w="2943" w:type="dxa"/>
          </w:tcPr>
          <w:p w14:paraId="78A66ED1" w14:textId="77777777" w:rsidR="00374FEA" w:rsidRPr="005602EA" w:rsidRDefault="00374FEA" w:rsidP="00F64AE3">
            <w:pPr>
              <w:rPr>
                <w:rFonts w:ascii="Verdana" w:hAnsi="Verdana" w:cs="Arial"/>
                <w:b/>
                <w:sz w:val="20"/>
              </w:rPr>
            </w:pPr>
            <w:r w:rsidRPr="005602EA">
              <w:rPr>
                <w:rFonts w:ascii="Verdana" w:hAnsi="Verdana" w:cs="Arial"/>
                <w:b/>
                <w:sz w:val="20"/>
              </w:rPr>
              <w:t>Flash Point</w:t>
            </w:r>
          </w:p>
        </w:tc>
        <w:tc>
          <w:tcPr>
            <w:tcW w:w="6882" w:type="dxa"/>
          </w:tcPr>
          <w:p w14:paraId="23F62E0E" w14:textId="77777777" w:rsidR="00374FEA" w:rsidRPr="00374FEA" w:rsidRDefault="002D0CFA" w:rsidP="00AF3229">
            <w:r>
              <w:rPr>
                <w:rFonts w:ascii="Verdana" w:hAnsi="Verdana" w:cs="Arial"/>
                <w:sz w:val="20"/>
              </w:rPr>
              <w:t>-</w:t>
            </w:r>
            <w:r w:rsidR="00AF3229">
              <w:rPr>
                <w:rFonts w:ascii="Verdana" w:hAnsi="Verdana" w:cs="Arial"/>
                <w:sz w:val="20"/>
              </w:rPr>
              <w:t>90</w:t>
            </w:r>
            <w:r>
              <w:rPr>
                <w:rFonts w:ascii="Verdana" w:hAnsi="Verdana" w:cs="Arial"/>
                <w:sz w:val="20"/>
              </w:rPr>
              <w:t xml:space="preserve"> °C - [Closed cup]</w:t>
            </w:r>
          </w:p>
        </w:tc>
      </w:tr>
      <w:tr w:rsidR="00374FEA" w:rsidRPr="005602EA" w14:paraId="40B20482" w14:textId="77777777" w:rsidTr="00F64AE3">
        <w:tc>
          <w:tcPr>
            <w:tcW w:w="2943" w:type="dxa"/>
          </w:tcPr>
          <w:p w14:paraId="735D79B3" w14:textId="77777777" w:rsidR="00374FEA" w:rsidRPr="005602EA" w:rsidRDefault="00374FEA" w:rsidP="00F64AE3">
            <w:pPr>
              <w:rPr>
                <w:rFonts w:ascii="Verdana" w:hAnsi="Verdana" w:cs="Arial"/>
                <w:b/>
                <w:sz w:val="20"/>
              </w:rPr>
            </w:pPr>
            <w:r w:rsidRPr="005602EA">
              <w:rPr>
                <w:rFonts w:ascii="Verdana" w:hAnsi="Verdana" w:cs="Arial"/>
                <w:b/>
                <w:sz w:val="20"/>
              </w:rPr>
              <w:t>Flammability</w:t>
            </w:r>
          </w:p>
        </w:tc>
        <w:tc>
          <w:tcPr>
            <w:tcW w:w="6882" w:type="dxa"/>
          </w:tcPr>
          <w:p w14:paraId="6412CF92" w14:textId="77777777" w:rsidR="00374FEA" w:rsidRDefault="00374FEA" w:rsidP="00F64AE3">
            <w:r w:rsidRPr="001A25D4">
              <w:rPr>
                <w:rFonts w:ascii="Verdana" w:hAnsi="Verdana" w:cs="Arial"/>
                <w:sz w:val="20"/>
              </w:rPr>
              <w:t>Not available</w:t>
            </w:r>
          </w:p>
        </w:tc>
      </w:tr>
      <w:tr w:rsidR="00374FEA" w:rsidRPr="005602EA" w14:paraId="1BF8463C" w14:textId="77777777" w:rsidTr="00F64AE3">
        <w:tc>
          <w:tcPr>
            <w:tcW w:w="2943" w:type="dxa"/>
          </w:tcPr>
          <w:p w14:paraId="0863BB5C" w14:textId="77777777" w:rsidR="00374FEA" w:rsidRPr="005602EA" w:rsidRDefault="00374FEA" w:rsidP="00F64AE3">
            <w:pPr>
              <w:rPr>
                <w:rFonts w:ascii="Verdana" w:hAnsi="Verdana" w:cs="Arial"/>
                <w:b/>
                <w:sz w:val="20"/>
              </w:rPr>
            </w:pPr>
            <w:r w:rsidRPr="005602EA">
              <w:rPr>
                <w:rFonts w:ascii="Verdana" w:hAnsi="Verdana" w:cs="Arial"/>
                <w:b/>
                <w:sz w:val="20"/>
              </w:rPr>
              <w:t>Upper and Lower Explosive Limits</w:t>
            </w:r>
          </w:p>
        </w:tc>
        <w:tc>
          <w:tcPr>
            <w:tcW w:w="6882" w:type="dxa"/>
          </w:tcPr>
          <w:p w14:paraId="75175A83" w14:textId="77777777" w:rsidR="00374FEA" w:rsidRDefault="00AF3229" w:rsidP="00AF3229">
            <w:r>
              <w:rPr>
                <w:rFonts w:ascii="Verdana" w:hAnsi="Verdana" w:cs="Arial"/>
                <w:sz w:val="20"/>
              </w:rPr>
              <w:t>12</w:t>
            </w:r>
            <w:r w:rsidR="002D0CFA">
              <w:rPr>
                <w:rFonts w:ascii="Verdana" w:hAnsi="Verdana" w:cs="Arial"/>
                <w:sz w:val="20"/>
              </w:rPr>
              <w:t>% - 1</w:t>
            </w:r>
            <w:r>
              <w:rPr>
                <w:rFonts w:ascii="Verdana" w:hAnsi="Verdana" w:cs="Arial"/>
                <w:sz w:val="20"/>
              </w:rPr>
              <w:t>9</w:t>
            </w:r>
            <w:r w:rsidR="002D0CFA">
              <w:rPr>
                <w:rFonts w:ascii="Verdana" w:hAnsi="Verdana" w:cs="Arial"/>
                <w:sz w:val="20"/>
              </w:rPr>
              <w:t>%</w:t>
            </w:r>
          </w:p>
        </w:tc>
      </w:tr>
      <w:tr w:rsidR="00374FEA" w:rsidRPr="005602EA" w14:paraId="7F6695A4" w14:textId="77777777" w:rsidTr="00F64AE3">
        <w:tc>
          <w:tcPr>
            <w:tcW w:w="2943" w:type="dxa"/>
          </w:tcPr>
          <w:p w14:paraId="1EAB1BFA" w14:textId="77777777" w:rsidR="00374FEA" w:rsidRPr="005602EA" w:rsidRDefault="00374FEA" w:rsidP="00F64AE3">
            <w:pPr>
              <w:rPr>
                <w:rFonts w:ascii="Verdana" w:hAnsi="Verdana" w:cs="Arial"/>
                <w:b/>
                <w:sz w:val="20"/>
              </w:rPr>
            </w:pPr>
            <w:r w:rsidRPr="005602EA">
              <w:rPr>
                <w:rFonts w:ascii="Verdana" w:hAnsi="Verdana" w:cs="Arial"/>
                <w:b/>
                <w:sz w:val="20"/>
              </w:rPr>
              <w:t>Vapour Pressure</w:t>
            </w:r>
          </w:p>
        </w:tc>
        <w:tc>
          <w:tcPr>
            <w:tcW w:w="6882" w:type="dxa"/>
          </w:tcPr>
          <w:p w14:paraId="255D17CB" w14:textId="44DD167C" w:rsidR="00374FEA" w:rsidRDefault="008217D2" w:rsidP="00F64AE3">
            <w:r>
              <w:rPr>
                <w:rFonts w:ascii="Verdana" w:hAnsi="Verdana" w:cs="Arial"/>
                <w:sz w:val="20"/>
              </w:rPr>
              <w:t>4.83 bar</w:t>
            </w:r>
            <w:r w:rsidR="002D0CFA">
              <w:rPr>
                <w:rFonts w:ascii="Verdana" w:hAnsi="Verdana" w:cs="Arial"/>
                <w:sz w:val="20"/>
              </w:rPr>
              <w:t xml:space="preserve"> @ 21.1 °C</w:t>
            </w:r>
          </w:p>
        </w:tc>
      </w:tr>
      <w:tr w:rsidR="00374FEA" w:rsidRPr="005602EA" w14:paraId="02BFD0EE" w14:textId="77777777" w:rsidTr="00F64AE3">
        <w:tc>
          <w:tcPr>
            <w:tcW w:w="2943" w:type="dxa"/>
          </w:tcPr>
          <w:p w14:paraId="1D87BF0C" w14:textId="77777777" w:rsidR="00374FEA" w:rsidRPr="005602EA" w:rsidRDefault="002D0CFA" w:rsidP="00F64AE3">
            <w:pPr>
              <w:rPr>
                <w:rFonts w:ascii="Verdana" w:hAnsi="Verdana" w:cs="Arial"/>
                <w:b/>
                <w:sz w:val="20"/>
              </w:rPr>
            </w:pPr>
            <w:r>
              <w:rPr>
                <w:rFonts w:ascii="Verdana" w:hAnsi="Verdana" w:cs="Arial"/>
                <w:b/>
                <w:sz w:val="20"/>
              </w:rPr>
              <w:t xml:space="preserve">Vapour </w:t>
            </w:r>
            <w:r w:rsidR="00374FEA" w:rsidRPr="005602EA">
              <w:rPr>
                <w:rFonts w:ascii="Verdana" w:hAnsi="Verdana" w:cs="Arial"/>
                <w:b/>
                <w:sz w:val="20"/>
              </w:rPr>
              <w:t>Density</w:t>
            </w:r>
          </w:p>
        </w:tc>
        <w:tc>
          <w:tcPr>
            <w:tcW w:w="6882" w:type="dxa"/>
          </w:tcPr>
          <w:p w14:paraId="7BB8FC9B" w14:textId="77777777" w:rsidR="00374FEA" w:rsidRPr="002B5146" w:rsidRDefault="002D0CFA" w:rsidP="00F64AE3">
            <w:r w:rsidRPr="002D0CFA">
              <w:rPr>
                <w:rFonts w:ascii="Verdana" w:hAnsi="Verdana" w:cs="Arial"/>
                <w:sz w:val="20"/>
              </w:rPr>
              <w:t>(Air=1) 2.15</w:t>
            </w:r>
          </w:p>
        </w:tc>
      </w:tr>
      <w:tr w:rsidR="00374FEA" w:rsidRPr="005602EA" w14:paraId="1FF7EB21" w14:textId="77777777" w:rsidTr="00F64AE3">
        <w:tc>
          <w:tcPr>
            <w:tcW w:w="2943" w:type="dxa"/>
          </w:tcPr>
          <w:p w14:paraId="13BEEF70" w14:textId="77777777" w:rsidR="00374FEA" w:rsidRPr="005602EA" w:rsidRDefault="00374FEA" w:rsidP="00F64AE3">
            <w:pPr>
              <w:rPr>
                <w:rFonts w:ascii="Verdana" w:hAnsi="Verdana" w:cs="Arial"/>
                <w:b/>
                <w:sz w:val="20"/>
              </w:rPr>
            </w:pPr>
            <w:r>
              <w:rPr>
                <w:rFonts w:ascii="Verdana" w:hAnsi="Verdana" w:cs="Arial"/>
                <w:b/>
                <w:sz w:val="20"/>
              </w:rPr>
              <w:t>Relative Density</w:t>
            </w:r>
          </w:p>
        </w:tc>
        <w:tc>
          <w:tcPr>
            <w:tcW w:w="6882" w:type="dxa"/>
          </w:tcPr>
          <w:p w14:paraId="1EF45F47" w14:textId="77777777" w:rsidR="00374FEA" w:rsidRDefault="002D0CFA" w:rsidP="00F64AE3">
            <w:r w:rsidRPr="002D0CFA">
              <w:rPr>
                <w:rFonts w:ascii="Verdana" w:hAnsi="Verdana" w:cs="Arial"/>
                <w:sz w:val="20"/>
              </w:rPr>
              <w:t>1.3 g/mL @ 25 °C</w:t>
            </w:r>
          </w:p>
        </w:tc>
      </w:tr>
      <w:tr w:rsidR="00374FEA" w:rsidRPr="005602EA" w14:paraId="217BE493" w14:textId="77777777" w:rsidTr="00F64AE3">
        <w:tc>
          <w:tcPr>
            <w:tcW w:w="2943" w:type="dxa"/>
          </w:tcPr>
          <w:p w14:paraId="05041DA5" w14:textId="77777777" w:rsidR="00374FEA" w:rsidRPr="005602EA" w:rsidRDefault="00374FEA" w:rsidP="00F64AE3">
            <w:pPr>
              <w:rPr>
                <w:rFonts w:ascii="Verdana" w:hAnsi="Verdana" w:cs="Arial"/>
                <w:b/>
                <w:sz w:val="20"/>
              </w:rPr>
            </w:pPr>
            <w:r>
              <w:rPr>
                <w:rFonts w:ascii="Verdana" w:hAnsi="Verdana" w:cs="Arial"/>
                <w:b/>
                <w:sz w:val="20"/>
              </w:rPr>
              <w:t>Water Solubility</w:t>
            </w:r>
          </w:p>
        </w:tc>
        <w:tc>
          <w:tcPr>
            <w:tcW w:w="6882" w:type="dxa"/>
          </w:tcPr>
          <w:p w14:paraId="09F1EF74" w14:textId="77777777" w:rsidR="00374FEA" w:rsidRDefault="002D0CFA" w:rsidP="00F64AE3">
            <w:r w:rsidRPr="002D0CFA">
              <w:rPr>
                <w:rFonts w:ascii="Verdana" w:hAnsi="Verdana" w:cs="Arial"/>
                <w:sz w:val="20"/>
              </w:rPr>
              <w:t>Insoluble (Hansen solubility test parameter)</w:t>
            </w:r>
          </w:p>
        </w:tc>
      </w:tr>
      <w:tr w:rsidR="00374FEA" w:rsidRPr="005602EA" w14:paraId="3B754BBD" w14:textId="77777777" w:rsidTr="00F64AE3">
        <w:tc>
          <w:tcPr>
            <w:tcW w:w="2943" w:type="dxa"/>
          </w:tcPr>
          <w:p w14:paraId="28FC8E0E" w14:textId="77777777" w:rsidR="00374FEA" w:rsidRPr="005602EA" w:rsidRDefault="00374FEA" w:rsidP="00F64AE3">
            <w:pPr>
              <w:rPr>
                <w:rFonts w:ascii="Verdana" w:hAnsi="Verdana" w:cs="Arial"/>
                <w:b/>
                <w:sz w:val="20"/>
              </w:rPr>
            </w:pPr>
            <w:r w:rsidRPr="005602EA">
              <w:rPr>
                <w:rFonts w:ascii="Verdana" w:hAnsi="Verdana" w:cs="Arial"/>
                <w:b/>
                <w:sz w:val="20"/>
              </w:rPr>
              <w:t xml:space="preserve">Partition Coefficient: </w:t>
            </w:r>
          </w:p>
        </w:tc>
        <w:tc>
          <w:tcPr>
            <w:tcW w:w="6882" w:type="dxa"/>
          </w:tcPr>
          <w:p w14:paraId="7BE280D4" w14:textId="77777777" w:rsidR="00374FEA" w:rsidRDefault="002D0CFA" w:rsidP="00F64AE3">
            <w:r w:rsidRPr="002D0CFA">
              <w:rPr>
                <w:rFonts w:ascii="Verdana" w:hAnsi="Verdana" w:cs="Arial"/>
                <w:sz w:val="20"/>
              </w:rPr>
              <w:t>Log Pow: 1.25</w:t>
            </w:r>
          </w:p>
        </w:tc>
      </w:tr>
      <w:tr w:rsidR="00374FEA" w:rsidRPr="005602EA" w14:paraId="462F6B1E" w14:textId="77777777" w:rsidTr="00F64AE3">
        <w:tc>
          <w:tcPr>
            <w:tcW w:w="2943" w:type="dxa"/>
          </w:tcPr>
          <w:p w14:paraId="1DE75BEB" w14:textId="77777777" w:rsidR="00374FEA" w:rsidRPr="005602EA" w:rsidRDefault="00374FEA" w:rsidP="00F64AE3">
            <w:pPr>
              <w:rPr>
                <w:rFonts w:ascii="Verdana" w:hAnsi="Verdana" w:cs="Arial"/>
                <w:b/>
                <w:sz w:val="20"/>
              </w:rPr>
            </w:pPr>
            <w:r w:rsidRPr="005602EA">
              <w:rPr>
                <w:rFonts w:ascii="Verdana" w:hAnsi="Verdana" w:cs="Arial"/>
                <w:b/>
                <w:sz w:val="20"/>
              </w:rPr>
              <w:t>Auto-ignition Temperature</w:t>
            </w:r>
          </w:p>
        </w:tc>
        <w:tc>
          <w:tcPr>
            <w:tcW w:w="6882" w:type="dxa"/>
          </w:tcPr>
          <w:p w14:paraId="4FBDFA12" w14:textId="77777777" w:rsidR="00374FEA" w:rsidRDefault="002D0CFA" w:rsidP="00AF3229">
            <w:r w:rsidRPr="002D0CFA">
              <w:rPr>
                <w:rFonts w:ascii="Verdana" w:hAnsi="Verdana" w:cs="Arial"/>
                <w:sz w:val="20"/>
              </w:rPr>
              <w:t>&gt; 5</w:t>
            </w:r>
            <w:r w:rsidR="00AF3229">
              <w:rPr>
                <w:rFonts w:ascii="Verdana" w:hAnsi="Verdana" w:cs="Arial"/>
                <w:sz w:val="20"/>
              </w:rPr>
              <w:t>56</w:t>
            </w:r>
            <w:r w:rsidRPr="002D0CFA">
              <w:rPr>
                <w:rFonts w:ascii="Verdana" w:hAnsi="Verdana" w:cs="Arial"/>
                <w:sz w:val="20"/>
              </w:rPr>
              <w:t>.1 °C</w:t>
            </w:r>
          </w:p>
        </w:tc>
      </w:tr>
      <w:tr w:rsidR="00374FEA" w:rsidRPr="005602EA" w14:paraId="3D761DF7" w14:textId="77777777" w:rsidTr="00F64AE3">
        <w:tc>
          <w:tcPr>
            <w:tcW w:w="2943" w:type="dxa"/>
          </w:tcPr>
          <w:p w14:paraId="242D2AED" w14:textId="77777777" w:rsidR="00374FEA" w:rsidRPr="005602EA" w:rsidRDefault="00374FEA" w:rsidP="00F64AE3">
            <w:pPr>
              <w:rPr>
                <w:rFonts w:ascii="Verdana" w:hAnsi="Verdana" w:cs="Arial"/>
                <w:b/>
                <w:sz w:val="20"/>
              </w:rPr>
            </w:pPr>
            <w:r w:rsidRPr="005602EA">
              <w:rPr>
                <w:rFonts w:ascii="Verdana" w:hAnsi="Verdana" w:cs="Arial"/>
                <w:b/>
                <w:sz w:val="20"/>
              </w:rPr>
              <w:t>Decomposition Temperature</w:t>
            </w:r>
          </w:p>
        </w:tc>
        <w:tc>
          <w:tcPr>
            <w:tcW w:w="6882" w:type="dxa"/>
          </w:tcPr>
          <w:p w14:paraId="73D49572" w14:textId="77777777" w:rsidR="00374FEA" w:rsidRDefault="00374FEA" w:rsidP="00F64AE3">
            <w:r w:rsidRPr="001A25D4">
              <w:rPr>
                <w:rFonts w:ascii="Verdana" w:hAnsi="Verdana" w:cs="Arial"/>
                <w:sz w:val="20"/>
              </w:rPr>
              <w:t>Not available</w:t>
            </w:r>
          </w:p>
        </w:tc>
      </w:tr>
      <w:tr w:rsidR="00374FEA" w:rsidRPr="005602EA" w14:paraId="6FDB7DE8" w14:textId="77777777" w:rsidTr="00F64AE3">
        <w:tc>
          <w:tcPr>
            <w:tcW w:w="2943" w:type="dxa"/>
          </w:tcPr>
          <w:p w14:paraId="776867C4" w14:textId="77777777" w:rsidR="00374FEA" w:rsidRPr="005602EA" w:rsidRDefault="00374FEA" w:rsidP="00F64AE3">
            <w:pPr>
              <w:rPr>
                <w:rFonts w:ascii="Verdana" w:hAnsi="Verdana" w:cs="Arial"/>
                <w:b/>
                <w:sz w:val="20"/>
              </w:rPr>
            </w:pPr>
            <w:r w:rsidRPr="005602EA">
              <w:rPr>
                <w:rFonts w:ascii="Verdana" w:hAnsi="Verdana" w:cs="Arial"/>
                <w:b/>
                <w:sz w:val="20"/>
              </w:rPr>
              <w:t>Kinematic Viscosity</w:t>
            </w:r>
          </w:p>
        </w:tc>
        <w:tc>
          <w:tcPr>
            <w:tcW w:w="6882" w:type="dxa"/>
          </w:tcPr>
          <w:p w14:paraId="7B61BEA3" w14:textId="77777777" w:rsidR="00374FEA" w:rsidRDefault="00374FEA" w:rsidP="00F64AE3">
            <w:r w:rsidRPr="001A25D4">
              <w:rPr>
                <w:rFonts w:ascii="Verdana" w:hAnsi="Verdana" w:cs="Arial"/>
                <w:sz w:val="20"/>
              </w:rPr>
              <w:t>Not available</w:t>
            </w:r>
          </w:p>
        </w:tc>
      </w:tr>
      <w:tr w:rsidR="00374FEA" w:rsidRPr="005602EA" w14:paraId="58D83AD6" w14:textId="77777777" w:rsidTr="00F64AE3">
        <w:tc>
          <w:tcPr>
            <w:tcW w:w="2943" w:type="dxa"/>
          </w:tcPr>
          <w:p w14:paraId="527A0F83" w14:textId="77777777" w:rsidR="00374FEA" w:rsidRPr="005602EA" w:rsidRDefault="00374FEA" w:rsidP="00F64AE3">
            <w:pPr>
              <w:rPr>
                <w:rFonts w:ascii="Verdana" w:hAnsi="Verdana" w:cs="Arial"/>
                <w:b/>
                <w:sz w:val="20"/>
              </w:rPr>
            </w:pPr>
            <w:r w:rsidRPr="005602EA">
              <w:rPr>
                <w:rFonts w:ascii="Verdana" w:hAnsi="Verdana" w:cs="Arial"/>
                <w:b/>
                <w:sz w:val="20"/>
              </w:rPr>
              <w:t>Particle Characteristics</w:t>
            </w:r>
          </w:p>
        </w:tc>
        <w:tc>
          <w:tcPr>
            <w:tcW w:w="6882" w:type="dxa"/>
          </w:tcPr>
          <w:p w14:paraId="2FB1F386" w14:textId="77777777" w:rsidR="00374FEA" w:rsidRDefault="00374FEA" w:rsidP="00F64AE3">
            <w:r w:rsidRPr="001A25D4">
              <w:rPr>
                <w:rFonts w:ascii="Verdana" w:hAnsi="Verdana" w:cs="Arial"/>
                <w:sz w:val="20"/>
              </w:rPr>
              <w:t>Not available</w:t>
            </w:r>
          </w:p>
        </w:tc>
      </w:tr>
    </w:tbl>
    <w:p w14:paraId="7A5617CE" w14:textId="77777777" w:rsidR="006E6C00" w:rsidRPr="00374FEA" w:rsidRDefault="00B05BB5" w:rsidP="00374FEA">
      <w:pPr>
        <w:tabs>
          <w:tab w:val="left" w:pos="4320"/>
        </w:tabs>
        <w:rPr>
          <w:rFonts w:ascii="Verdana" w:hAnsi="Verdana" w:cs="ArialMT"/>
          <w:sz w:val="20"/>
          <w:lang w:val="en-NZ" w:eastAsia="en-NZ"/>
        </w:rPr>
      </w:pPr>
      <w:r>
        <w:rPr>
          <w:rFonts w:ascii="Verdana" w:hAnsi="Verdana" w:cs="Arial"/>
          <w:b/>
          <w:bCs/>
          <w:sz w:val="20"/>
          <w:lang w:val="en-NZ" w:eastAsia="en-NZ"/>
        </w:rPr>
        <w:tab/>
      </w:r>
      <w:r w:rsidR="006E6C00" w:rsidRPr="00924BC8">
        <w:rPr>
          <w:rFonts w:ascii="Verdana" w:hAnsi="Verdana" w:cs="Arial"/>
          <w:b/>
          <w:bCs/>
          <w:sz w:val="20"/>
          <w:lang w:val="en-NZ" w:eastAsia="en-NZ"/>
        </w:rPr>
        <w:t xml:space="preserve"> </w:t>
      </w:r>
      <w:r w:rsidR="006E6C00" w:rsidRPr="001D62A3">
        <w:rPr>
          <w:rFonts w:ascii="Verdana" w:hAnsi="Verdana" w:cs="Arial"/>
          <w:bCs/>
          <w:sz w:val="20"/>
          <w:lang w:val="en-NZ" w:eastAsia="en-NZ"/>
        </w:rPr>
        <w:tab/>
      </w:r>
    </w:p>
    <w:p w14:paraId="53DC218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3EFF6D98"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6557"/>
      </w:tblGrid>
      <w:tr w:rsidR="00374FEA" w:rsidRPr="00E373AA" w14:paraId="71469D33" w14:textId="77777777" w:rsidTr="00F64AE3">
        <w:tc>
          <w:tcPr>
            <w:tcW w:w="3227" w:type="dxa"/>
          </w:tcPr>
          <w:p w14:paraId="681C3E7A" w14:textId="77777777" w:rsidR="00374FEA" w:rsidRPr="00E373AA" w:rsidRDefault="00374FEA" w:rsidP="00F64AE3">
            <w:pPr>
              <w:rPr>
                <w:rFonts w:ascii="Verdana" w:hAnsi="Verdana" w:cs="Arial"/>
                <w:b/>
                <w:sz w:val="20"/>
              </w:rPr>
            </w:pPr>
            <w:r w:rsidRPr="00E373AA">
              <w:rPr>
                <w:rFonts w:ascii="Verdana" w:hAnsi="Verdana" w:cs="Arial"/>
                <w:b/>
                <w:sz w:val="20"/>
              </w:rPr>
              <w:t>Stability of Substance</w:t>
            </w:r>
          </w:p>
        </w:tc>
        <w:tc>
          <w:tcPr>
            <w:tcW w:w="6738" w:type="dxa"/>
          </w:tcPr>
          <w:p w14:paraId="1E95BB7E" w14:textId="77777777" w:rsidR="00374FEA" w:rsidRPr="00E373AA" w:rsidRDefault="00374FEA" w:rsidP="00F64AE3">
            <w:pPr>
              <w:rPr>
                <w:rFonts w:ascii="Verdana" w:hAnsi="Verdana" w:cs="Arial"/>
                <w:sz w:val="20"/>
              </w:rPr>
            </w:pPr>
            <w:r w:rsidRPr="00E373AA">
              <w:rPr>
                <w:rFonts w:ascii="Verdana" w:hAnsi="Verdana" w:cs="Arial"/>
                <w:sz w:val="20"/>
              </w:rPr>
              <w:t>This product is stable under normal conditions.</w:t>
            </w:r>
          </w:p>
        </w:tc>
      </w:tr>
      <w:tr w:rsidR="008217D2" w:rsidRPr="00E373AA" w14:paraId="1A6726C6" w14:textId="77777777" w:rsidTr="00F64AE3">
        <w:tc>
          <w:tcPr>
            <w:tcW w:w="3227" w:type="dxa"/>
          </w:tcPr>
          <w:p w14:paraId="4E4E772F" w14:textId="201C8421" w:rsidR="008217D2" w:rsidRPr="00E373AA" w:rsidRDefault="008217D2" w:rsidP="00F64AE3">
            <w:pPr>
              <w:rPr>
                <w:rFonts w:ascii="Verdana" w:hAnsi="Verdana" w:cs="Arial"/>
                <w:b/>
                <w:sz w:val="20"/>
              </w:rPr>
            </w:pPr>
            <w:r>
              <w:rPr>
                <w:rFonts w:ascii="Verdana" w:hAnsi="Verdana" w:cs="Arial"/>
                <w:b/>
                <w:sz w:val="20"/>
              </w:rPr>
              <w:t>Reactivity</w:t>
            </w:r>
          </w:p>
        </w:tc>
        <w:tc>
          <w:tcPr>
            <w:tcW w:w="6738" w:type="dxa"/>
          </w:tcPr>
          <w:p w14:paraId="333F31D2" w14:textId="1BB24C48" w:rsidR="008217D2" w:rsidRPr="00E373AA" w:rsidRDefault="008217D2" w:rsidP="00F64AE3">
            <w:pPr>
              <w:rPr>
                <w:rFonts w:ascii="Verdana" w:hAnsi="Verdana" w:cs="Arial"/>
                <w:sz w:val="20"/>
              </w:rPr>
            </w:pPr>
            <w:r w:rsidRPr="008217D2">
              <w:rPr>
                <w:rFonts w:ascii="Verdana" w:hAnsi="Verdana" w:cs="Arial"/>
                <w:sz w:val="20"/>
              </w:rPr>
              <w:t>Extremely flammable aerosol. Pressurised container: May burst if heated. The product is non-reactive under normal conditions of use, storage and transport.</w:t>
            </w:r>
          </w:p>
        </w:tc>
      </w:tr>
      <w:tr w:rsidR="00374FEA" w:rsidRPr="00E373AA" w14:paraId="6EE7043D" w14:textId="77777777" w:rsidTr="00F64AE3">
        <w:tc>
          <w:tcPr>
            <w:tcW w:w="3227" w:type="dxa"/>
          </w:tcPr>
          <w:p w14:paraId="3D0991DB" w14:textId="77777777" w:rsidR="00374FEA" w:rsidRPr="00E373AA" w:rsidRDefault="00374FEA" w:rsidP="00F64AE3">
            <w:pPr>
              <w:rPr>
                <w:rFonts w:ascii="Verdana" w:hAnsi="Verdana" w:cs="Arial"/>
                <w:b/>
                <w:sz w:val="20"/>
              </w:rPr>
            </w:pPr>
            <w:r w:rsidRPr="00A66494">
              <w:rPr>
                <w:rFonts w:ascii="Verdana" w:hAnsi="Verdana" w:cs="Arial"/>
                <w:b/>
                <w:sz w:val="20"/>
              </w:rPr>
              <w:t>Possibility of hazardous reactions</w:t>
            </w:r>
          </w:p>
        </w:tc>
        <w:tc>
          <w:tcPr>
            <w:tcW w:w="6738" w:type="dxa"/>
          </w:tcPr>
          <w:p w14:paraId="332D60CA" w14:textId="22251A4F" w:rsidR="00374FEA" w:rsidRDefault="002D0CFA" w:rsidP="00F64AE3">
            <w:r w:rsidRPr="002D0CFA">
              <w:rPr>
                <w:rFonts w:ascii="Verdana" w:hAnsi="Verdana"/>
                <w:sz w:val="20"/>
              </w:rPr>
              <w:t xml:space="preserve">Stable under normal conditions. </w:t>
            </w:r>
          </w:p>
        </w:tc>
      </w:tr>
      <w:tr w:rsidR="00374FEA" w:rsidRPr="00E373AA" w14:paraId="5D0B9D2B" w14:textId="77777777" w:rsidTr="00F64AE3">
        <w:tc>
          <w:tcPr>
            <w:tcW w:w="3227" w:type="dxa"/>
          </w:tcPr>
          <w:p w14:paraId="2F9A96B7" w14:textId="77777777" w:rsidR="00374FEA" w:rsidRPr="00E373AA" w:rsidRDefault="00374FEA" w:rsidP="00F64AE3">
            <w:pPr>
              <w:rPr>
                <w:rFonts w:ascii="Verdana" w:hAnsi="Verdana" w:cs="Arial"/>
                <w:b/>
                <w:sz w:val="20"/>
              </w:rPr>
            </w:pPr>
            <w:r w:rsidRPr="00E373AA">
              <w:rPr>
                <w:rFonts w:ascii="Verdana" w:hAnsi="Verdana" w:cs="Arial"/>
                <w:b/>
                <w:sz w:val="20"/>
              </w:rPr>
              <w:t>Conditions to Avoid</w:t>
            </w:r>
          </w:p>
        </w:tc>
        <w:tc>
          <w:tcPr>
            <w:tcW w:w="6738" w:type="dxa"/>
          </w:tcPr>
          <w:p w14:paraId="5894BC60" w14:textId="2FEEE7B7" w:rsidR="00374FEA" w:rsidRDefault="008217D2" w:rsidP="00AF3229">
            <w:r w:rsidRPr="008217D2">
              <w:rPr>
                <w:rFonts w:ascii="Verdana" w:hAnsi="Verdana"/>
                <w:sz w:val="20"/>
              </w:rPr>
              <w:t>Avoid contact with hot surfaces. Heat. No flames, no sparks. Eliminate all sources of ignition.</w:t>
            </w:r>
          </w:p>
        </w:tc>
      </w:tr>
      <w:tr w:rsidR="00374FEA" w:rsidRPr="00E373AA" w14:paraId="716C6687" w14:textId="77777777" w:rsidTr="00F64AE3">
        <w:tc>
          <w:tcPr>
            <w:tcW w:w="3227" w:type="dxa"/>
          </w:tcPr>
          <w:p w14:paraId="219962D9" w14:textId="77777777" w:rsidR="00374FEA" w:rsidRPr="00E373AA" w:rsidRDefault="00374FEA" w:rsidP="00F64AE3">
            <w:pPr>
              <w:rPr>
                <w:rFonts w:ascii="Verdana" w:hAnsi="Verdana" w:cs="Arial"/>
                <w:b/>
                <w:sz w:val="20"/>
              </w:rPr>
            </w:pPr>
            <w:r w:rsidRPr="00E373AA">
              <w:rPr>
                <w:rFonts w:ascii="Verdana" w:hAnsi="Verdana" w:cs="Arial"/>
                <w:b/>
                <w:sz w:val="20"/>
              </w:rPr>
              <w:t>Incompatible Materials</w:t>
            </w:r>
          </w:p>
        </w:tc>
        <w:tc>
          <w:tcPr>
            <w:tcW w:w="6738" w:type="dxa"/>
          </w:tcPr>
          <w:p w14:paraId="7C3F4E67" w14:textId="77777777" w:rsidR="008217D2" w:rsidRPr="008217D2" w:rsidRDefault="008217D2" w:rsidP="008217D2">
            <w:pPr>
              <w:rPr>
                <w:rFonts w:ascii="Verdana" w:hAnsi="Verdana"/>
                <w:sz w:val="20"/>
              </w:rPr>
            </w:pPr>
            <w:r w:rsidRPr="008217D2">
              <w:rPr>
                <w:rFonts w:ascii="Verdana" w:hAnsi="Verdana"/>
                <w:sz w:val="20"/>
              </w:rPr>
              <w:t>Strong acids. Strong oxidizers. Strong alkalis.</w:t>
            </w:r>
          </w:p>
          <w:p w14:paraId="1471EBB6" w14:textId="4D9C3237" w:rsidR="00374FEA" w:rsidRDefault="00374FEA" w:rsidP="002B5146"/>
        </w:tc>
      </w:tr>
      <w:tr w:rsidR="00374FEA" w:rsidRPr="00E373AA" w14:paraId="414A456D" w14:textId="77777777" w:rsidTr="00F64AE3">
        <w:tc>
          <w:tcPr>
            <w:tcW w:w="3227" w:type="dxa"/>
          </w:tcPr>
          <w:p w14:paraId="66A638D5" w14:textId="77777777" w:rsidR="00374FEA" w:rsidRPr="00E373AA" w:rsidRDefault="00374FEA" w:rsidP="00F64AE3">
            <w:pPr>
              <w:rPr>
                <w:rFonts w:ascii="Verdana" w:hAnsi="Verdana" w:cs="Arial"/>
                <w:b/>
                <w:sz w:val="20"/>
              </w:rPr>
            </w:pPr>
            <w:r w:rsidRPr="00E373AA">
              <w:rPr>
                <w:rFonts w:ascii="Verdana" w:hAnsi="Verdana" w:cs="Arial"/>
                <w:b/>
                <w:sz w:val="20"/>
              </w:rPr>
              <w:t>Hazardous Decomposition</w:t>
            </w:r>
          </w:p>
          <w:p w14:paraId="11DF43E2" w14:textId="77777777" w:rsidR="00374FEA" w:rsidRPr="00E373AA" w:rsidRDefault="00374FEA" w:rsidP="00F64AE3">
            <w:pPr>
              <w:rPr>
                <w:rFonts w:ascii="Verdana" w:hAnsi="Verdana" w:cs="Arial"/>
                <w:sz w:val="20"/>
              </w:rPr>
            </w:pPr>
            <w:r w:rsidRPr="00E373AA">
              <w:rPr>
                <w:rFonts w:ascii="Verdana" w:hAnsi="Verdana" w:cs="Arial"/>
                <w:b/>
                <w:sz w:val="20"/>
              </w:rPr>
              <w:t>Products</w:t>
            </w:r>
          </w:p>
        </w:tc>
        <w:tc>
          <w:tcPr>
            <w:tcW w:w="6738" w:type="dxa"/>
          </w:tcPr>
          <w:p w14:paraId="52095A8C" w14:textId="77777777" w:rsidR="008217D2" w:rsidRPr="008217D2" w:rsidRDefault="008217D2" w:rsidP="008217D2">
            <w:pPr>
              <w:rPr>
                <w:rFonts w:ascii="Verdana" w:hAnsi="Verdana"/>
                <w:sz w:val="20"/>
              </w:rPr>
            </w:pPr>
            <w:r w:rsidRPr="008217D2">
              <w:rPr>
                <w:rFonts w:ascii="Verdana" w:hAnsi="Verdana"/>
                <w:sz w:val="20"/>
              </w:rPr>
              <w:t>Combustion produces dangerous gases. Hydrogen chloride. carbon oxides. Chlorine. Phosgene.</w:t>
            </w:r>
          </w:p>
          <w:p w14:paraId="3D3BFC49" w14:textId="24DD1F60" w:rsidR="00374FEA" w:rsidRDefault="00374FEA" w:rsidP="00F64AE3"/>
        </w:tc>
      </w:tr>
    </w:tbl>
    <w:p w14:paraId="59563652" w14:textId="77777777" w:rsidR="00374FEA" w:rsidRPr="00924BC8" w:rsidRDefault="00374FEA">
      <w:pPr>
        <w:rPr>
          <w:rFonts w:ascii="Verdana" w:hAnsi="Verdana" w:cs="Arial"/>
          <w:sz w:val="20"/>
        </w:rPr>
      </w:pPr>
    </w:p>
    <w:p w14:paraId="5B6ECBD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448DFD92" w14:textId="77777777" w:rsidR="007B7501" w:rsidRDefault="007B7501">
      <w:pPr>
        <w:rPr>
          <w:rFonts w:ascii="Verdana" w:hAnsi="Verdana" w:cs="Arial"/>
          <w:b/>
          <w:bCs/>
          <w:sz w:val="20"/>
        </w:rPr>
      </w:pPr>
    </w:p>
    <w:p w14:paraId="1645B26B" w14:textId="77777777" w:rsidR="00374FEA" w:rsidRDefault="00374FEA" w:rsidP="00374FE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Acute Effects:</w:t>
      </w:r>
    </w:p>
    <w:p w14:paraId="0ADA6753" w14:textId="77777777" w:rsidR="00374FEA" w:rsidRPr="00BC6E94" w:rsidRDefault="00374FEA" w:rsidP="00374FEA">
      <w:pPr>
        <w:autoSpaceDE w:val="0"/>
        <w:autoSpaceDN w:val="0"/>
        <w:adjustRightInd w:val="0"/>
        <w:rPr>
          <w:rFonts w:ascii="Verdana" w:eastAsia="SimSun" w:hAnsi="Verdana" w:cs="Arial"/>
          <w:b/>
          <w:bCs/>
          <w:sz w:val="20"/>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58"/>
      </w:tblGrid>
      <w:tr w:rsidR="00374FEA" w:rsidRPr="00BC6E94" w14:paraId="5EA1D61F" w14:textId="77777777" w:rsidTr="00AA632B">
        <w:tc>
          <w:tcPr>
            <w:tcW w:w="2518" w:type="dxa"/>
          </w:tcPr>
          <w:p w14:paraId="77BA9452"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Swallowed</w:t>
            </w:r>
          </w:p>
        </w:tc>
        <w:tc>
          <w:tcPr>
            <w:tcW w:w="7258" w:type="dxa"/>
          </w:tcPr>
          <w:p w14:paraId="4BD8FE55" w14:textId="78834AD3" w:rsidR="00374FEA" w:rsidRPr="002D0CFA" w:rsidRDefault="003903B7" w:rsidP="002D0CFA">
            <w:pPr>
              <w:rPr>
                <w:rFonts w:ascii="Verdana" w:eastAsia="SimSun" w:hAnsi="Verdana" w:cs="Arial"/>
                <w:bCs/>
                <w:sz w:val="20"/>
                <w:lang w:eastAsia="zh-CN"/>
              </w:rPr>
            </w:pPr>
            <w:r>
              <w:rPr>
                <w:rFonts w:ascii="Verdana" w:eastAsia="SimSun" w:hAnsi="Verdana" w:cs="Arial"/>
                <w:bCs/>
                <w:sz w:val="20"/>
                <w:lang w:eastAsia="zh-CN"/>
              </w:rPr>
              <w:t>Not applicable.</w:t>
            </w:r>
            <w:r w:rsidR="00AF3229">
              <w:t xml:space="preserve"> </w:t>
            </w:r>
          </w:p>
        </w:tc>
      </w:tr>
      <w:tr w:rsidR="00374FEA" w:rsidRPr="00BC6E94" w14:paraId="0D32B95B" w14:textId="77777777" w:rsidTr="00AA632B">
        <w:tc>
          <w:tcPr>
            <w:tcW w:w="2518" w:type="dxa"/>
          </w:tcPr>
          <w:p w14:paraId="01A05BE7"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258" w:type="dxa"/>
          </w:tcPr>
          <w:p w14:paraId="7FF24AF6" w14:textId="5FDA7F5B" w:rsidR="00374FEA" w:rsidRDefault="00374FEA" w:rsidP="00F64AE3">
            <w:r w:rsidRPr="00616903">
              <w:rPr>
                <w:rFonts w:ascii="Verdana" w:eastAsia="SimSun" w:hAnsi="Verdana" w:cs="Arial"/>
                <w:bCs/>
                <w:sz w:val="20"/>
                <w:lang w:eastAsia="zh-CN"/>
              </w:rPr>
              <w:t>Not applicable.</w:t>
            </w:r>
            <w:r w:rsidR="00AF3229">
              <w:t xml:space="preserve"> </w:t>
            </w:r>
          </w:p>
        </w:tc>
      </w:tr>
      <w:tr w:rsidR="00AA632B" w:rsidRPr="00BC6E94" w14:paraId="3FC8BBC9" w14:textId="77777777" w:rsidTr="00AA632B">
        <w:tc>
          <w:tcPr>
            <w:tcW w:w="2518" w:type="dxa"/>
          </w:tcPr>
          <w:p w14:paraId="6DFD8BFB" w14:textId="77777777" w:rsidR="00AA632B" w:rsidRPr="00BC6E94" w:rsidRDefault="00AA632B" w:rsidP="00AA632B">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258" w:type="dxa"/>
          </w:tcPr>
          <w:p w14:paraId="32F017AB" w14:textId="6EE3C706" w:rsidR="00AA632B" w:rsidRDefault="00AA632B" w:rsidP="00AA632B">
            <w:r w:rsidRPr="009B3536">
              <w:rPr>
                <w:rFonts w:ascii="Verdana" w:eastAsia="SimSun" w:hAnsi="Verdana" w:cs="Arial"/>
                <w:bCs/>
                <w:sz w:val="20"/>
                <w:lang w:eastAsia="zh-CN"/>
              </w:rPr>
              <w:t>Not applicable.</w:t>
            </w:r>
          </w:p>
        </w:tc>
      </w:tr>
      <w:tr w:rsidR="00AA632B" w:rsidRPr="00BC6E94" w14:paraId="36125047" w14:textId="77777777" w:rsidTr="00AA632B">
        <w:tc>
          <w:tcPr>
            <w:tcW w:w="2518" w:type="dxa"/>
          </w:tcPr>
          <w:p w14:paraId="12D8DE7F" w14:textId="77777777" w:rsidR="00AA632B" w:rsidRPr="00BC6E94" w:rsidRDefault="00AA632B" w:rsidP="00AA632B">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258" w:type="dxa"/>
          </w:tcPr>
          <w:p w14:paraId="24DC64C3" w14:textId="64A44A88" w:rsidR="00AA632B" w:rsidRDefault="00D13271" w:rsidP="00AA632B">
            <w:r>
              <w:rPr>
                <w:rFonts w:ascii="Verdana" w:eastAsia="SimSun" w:hAnsi="Verdana" w:cs="Arial"/>
                <w:bCs/>
                <w:sz w:val="20"/>
                <w:lang w:eastAsia="zh-CN"/>
              </w:rPr>
              <w:t>Causes serious eye irritation.</w:t>
            </w:r>
          </w:p>
        </w:tc>
      </w:tr>
      <w:tr w:rsidR="00AA632B" w:rsidRPr="00BC6E94" w14:paraId="34098086" w14:textId="77777777" w:rsidTr="00AA632B">
        <w:tc>
          <w:tcPr>
            <w:tcW w:w="2518" w:type="dxa"/>
          </w:tcPr>
          <w:p w14:paraId="779E798C" w14:textId="77777777" w:rsidR="00AA632B" w:rsidRPr="00BC6E94" w:rsidRDefault="00AA632B" w:rsidP="00AA632B">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258" w:type="dxa"/>
          </w:tcPr>
          <w:p w14:paraId="15A9F430" w14:textId="00E541FE" w:rsidR="00AA632B" w:rsidRPr="002D0CFA" w:rsidRDefault="00D13271" w:rsidP="00AA632B">
            <w:pPr>
              <w:rPr>
                <w:rFonts w:ascii="Verdana" w:eastAsia="SimSun" w:hAnsi="Verdana" w:cs="Arial"/>
                <w:bCs/>
                <w:sz w:val="20"/>
                <w:lang w:eastAsia="zh-CN"/>
              </w:rPr>
            </w:pPr>
            <w:r>
              <w:rPr>
                <w:rFonts w:ascii="Verdana" w:eastAsia="SimSun" w:hAnsi="Verdana" w:cs="Arial"/>
                <w:bCs/>
                <w:sz w:val="20"/>
                <w:lang w:eastAsia="zh-CN"/>
              </w:rPr>
              <w:t>Causes skin irritation.</w:t>
            </w:r>
          </w:p>
        </w:tc>
      </w:tr>
    </w:tbl>
    <w:p w14:paraId="6B945929" w14:textId="77777777" w:rsidR="00374FEA" w:rsidRPr="00631328" w:rsidRDefault="00374FEA" w:rsidP="00374FEA">
      <w:pPr>
        <w:ind w:left="3600" w:hanging="3600"/>
        <w:rPr>
          <w:rFonts w:ascii="Arial" w:hAnsi="Arial" w:cs="Arial"/>
          <w:color w:val="FF6600"/>
          <w:sz w:val="20"/>
        </w:rPr>
      </w:pPr>
    </w:p>
    <w:p w14:paraId="352D7AD9" w14:textId="77777777" w:rsidR="00374FEA" w:rsidRDefault="00374FEA" w:rsidP="00374FE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2CCEA189" w14:textId="77777777" w:rsidR="00374FEA" w:rsidRPr="00BC6E94" w:rsidRDefault="00374FEA" w:rsidP="00374FEA">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374FEA" w:rsidRPr="00BC6E94" w14:paraId="43C9C600" w14:textId="77777777" w:rsidTr="00F64AE3">
        <w:tc>
          <w:tcPr>
            <w:tcW w:w="2518" w:type="dxa"/>
          </w:tcPr>
          <w:p w14:paraId="0E17E249"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550B202" w14:textId="77777777" w:rsidR="00374FEA" w:rsidRPr="00042493" w:rsidRDefault="00AF3229" w:rsidP="00F64AE3">
            <w:pPr>
              <w:rPr>
                <w:rFonts w:ascii="Verdana" w:eastAsia="SimSun" w:hAnsi="Verdana" w:cs="Arial"/>
                <w:bCs/>
                <w:sz w:val="20"/>
                <w:lang w:eastAsia="zh-CN"/>
              </w:rPr>
            </w:pPr>
            <w:r w:rsidRPr="00AF3229">
              <w:rPr>
                <w:rFonts w:ascii="Verdana" w:eastAsia="SimSun" w:hAnsi="Verdana" w:cs="Arial"/>
                <w:bCs/>
                <w:sz w:val="20"/>
                <w:lang w:eastAsia="zh-CN"/>
              </w:rPr>
              <w:t>Suspected of causing cancer.</w:t>
            </w:r>
          </w:p>
        </w:tc>
      </w:tr>
      <w:tr w:rsidR="00374FEA" w:rsidRPr="00BC6E94" w14:paraId="368A69D8" w14:textId="77777777" w:rsidTr="00F64AE3">
        <w:tc>
          <w:tcPr>
            <w:tcW w:w="2518" w:type="dxa"/>
          </w:tcPr>
          <w:p w14:paraId="2EBDCE95"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42AB0923" w14:textId="77777777" w:rsidR="00374FEA" w:rsidRDefault="00374FEA" w:rsidP="00F64AE3">
            <w:r w:rsidRPr="005D6D0C">
              <w:rPr>
                <w:rFonts w:ascii="Verdana" w:eastAsia="SimSun" w:hAnsi="Verdana" w:cs="Arial"/>
                <w:bCs/>
                <w:sz w:val="20"/>
                <w:lang w:eastAsia="zh-CN"/>
              </w:rPr>
              <w:t>Not applicable.</w:t>
            </w:r>
          </w:p>
        </w:tc>
      </w:tr>
      <w:tr w:rsidR="00374FEA" w:rsidRPr="00BC6E94" w14:paraId="60E560B3" w14:textId="77777777" w:rsidTr="00F64AE3">
        <w:tc>
          <w:tcPr>
            <w:tcW w:w="2518" w:type="dxa"/>
          </w:tcPr>
          <w:p w14:paraId="770B4D0C"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797AD70" w14:textId="77777777" w:rsidR="00374FEA" w:rsidRDefault="00374FEA" w:rsidP="00F64AE3">
            <w:r w:rsidRPr="005D6D0C">
              <w:rPr>
                <w:rFonts w:ascii="Verdana" w:eastAsia="SimSun" w:hAnsi="Verdana" w:cs="Arial"/>
                <w:bCs/>
                <w:sz w:val="20"/>
                <w:lang w:eastAsia="zh-CN"/>
              </w:rPr>
              <w:t>Not applicable.</w:t>
            </w:r>
          </w:p>
        </w:tc>
      </w:tr>
      <w:tr w:rsidR="00374FEA" w:rsidRPr="00BC6E94" w14:paraId="0AB6F4A6" w14:textId="77777777" w:rsidTr="00F64AE3">
        <w:tc>
          <w:tcPr>
            <w:tcW w:w="2518" w:type="dxa"/>
          </w:tcPr>
          <w:p w14:paraId="5ABBAA03" w14:textId="77777777" w:rsidR="00374FEA" w:rsidRPr="00BC6E94" w:rsidRDefault="00374FEA" w:rsidP="00F64AE3">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6C762003" w14:textId="77777777" w:rsidR="00374FEA" w:rsidRDefault="00AF3229" w:rsidP="00F64AE3">
            <w:r>
              <w:rPr>
                <w:rFonts w:ascii="Verdana" w:eastAsia="SimSun" w:hAnsi="Verdana" w:cs="Arial"/>
                <w:bCs/>
                <w:sz w:val="20"/>
                <w:lang w:eastAsia="zh-CN"/>
              </w:rPr>
              <w:t>Not applicable.</w:t>
            </w:r>
          </w:p>
        </w:tc>
      </w:tr>
      <w:tr w:rsidR="00374FEA" w:rsidRPr="00BC6E94" w14:paraId="1544E4EB" w14:textId="77777777" w:rsidTr="00F64AE3">
        <w:tc>
          <w:tcPr>
            <w:tcW w:w="2518" w:type="dxa"/>
          </w:tcPr>
          <w:p w14:paraId="27D44AF7"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164CA439" w14:textId="77777777" w:rsidR="00374FEA" w:rsidRDefault="00374FEA" w:rsidP="00F64AE3">
            <w:r w:rsidRPr="005D6D0C">
              <w:rPr>
                <w:rFonts w:ascii="Verdana" w:eastAsia="SimSun" w:hAnsi="Verdana" w:cs="Arial"/>
                <w:bCs/>
                <w:sz w:val="20"/>
                <w:lang w:eastAsia="zh-CN"/>
              </w:rPr>
              <w:t>Not applicable.</w:t>
            </w:r>
          </w:p>
        </w:tc>
      </w:tr>
      <w:tr w:rsidR="00374FEA" w:rsidRPr="00BC6E94" w14:paraId="2DFD6136" w14:textId="77777777" w:rsidTr="00F64AE3">
        <w:tc>
          <w:tcPr>
            <w:tcW w:w="2518" w:type="dxa"/>
          </w:tcPr>
          <w:p w14:paraId="0F0EC66B"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44DEAF71" w14:textId="07120859" w:rsidR="00374FEA" w:rsidRDefault="00D13271" w:rsidP="00F64AE3">
            <w:r>
              <w:rPr>
                <w:rFonts w:ascii="Verdana" w:eastAsia="SimSun" w:hAnsi="Verdana" w:cs="Arial"/>
                <w:bCs/>
                <w:sz w:val="20"/>
                <w:lang w:eastAsia="zh-CN"/>
              </w:rPr>
              <w:t>May cause damage to organs through repeated or prolonged exposure.</w:t>
            </w:r>
          </w:p>
        </w:tc>
      </w:tr>
    </w:tbl>
    <w:p w14:paraId="6C872251" w14:textId="77777777" w:rsidR="003949DD" w:rsidRDefault="003949DD" w:rsidP="006E6C00">
      <w:pPr>
        <w:rPr>
          <w:rFonts w:ascii="Verdana" w:hAnsi="Verdana" w:cs="Arial"/>
          <w:sz w:val="20"/>
        </w:rPr>
      </w:pPr>
    </w:p>
    <w:p w14:paraId="36914931" w14:textId="77777777" w:rsidR="008217D2" w:rsidRDefault="008217D2" w:rsidP="008217D2">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299C1B11" w14:textId="77777777" w:rsidR="00AA632B" w:rsidRDefault="00AA632B" w:rsidP="008217D2">
      <w:pPr>
        <w:tabs>
          <w:tab w:val="center" w:pos="4153"/>
          <w:tab w:val="right" w:pos="8306"/>
        </w:tabs>
        <w:rPr>
          <w:rFonts w:ascii="Verdana" w:hAnsi="Verdana" w:cs="Arial"/>
          <w:b/>
          <w:sz w:val="20"/>
          <w:u w:val="single"/>
        </w:rPr>
      </w:pPr>
    </w:p>
    <w:tbl>
      <w:tblPr>
        <w:tblW w:w="9748" w:type="dxa"/>
        <w:tblInd w:w="28" w:type="dxa"/>
        <w:tblLayout w:type="fixed"/>
        <w:tblCellMar>
          <w:left w:w="0" w:type="dxa"/>
          <w:right w:w="0" w:type="dxa"/>
        </w:tblCellMar>
        <w:tblLook w:val="0000" w:firstRow="0" w:lastRow="0" w:firstColumn="0" w:lastColumn="0" w:noHBand="0" w:noVBand="0"/>
      </w:tblPr>
      <w:tblGrid>
        <w:gridCol w:w="3974"/>
        <w:gridCol w:w="5774"/>
      </w:tblGrid>
      <w:tr w:rsidR="00AA632B" w14:paraId="3A22242D" w14:textId="77777777" w:rsidTr="00AA632B">
        <w:trPr>
          <w:trHeight w:hRule="exact" w:val="37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8639B" w14:textId="77777777" w:rsidR="00AA632B" w:rsidRPr="00AA632B" w:rsidRDefault="00AA632B" w:rsidP="005864BA">
            <w:pPr>
              <w:ind w:left="67"/>
              <w:rPr>
                <w:rFonts w:ascii="Arial" w:hAnsi="Arial" w:cs="Arial"/>
                <w:b/>
                <w:bCs/>
                <w:sz w:val="18"/>
                <w:szCs w:val="18"/>
              </w:rPr>
            </w:pPr>
            <w:r w:rsidRPr="00AA632B">
              <w:rPr>
                <w:rFonts w:ascii="Arial" w:hAnsi="Arial" w:cs="Arial"/>
                <w:b/>
                <w:bCs/>
                <w:sz w:val="18"/>
                <w:szCs w:val="18"/>
              </w:rPr>
              <w:t>propane (74-98-6)</w:t>
            </w:r>
          </w:p>
        </w:tc>
      </w:tr>
      <w:tr w:rsidR="00AA632B" w14:paraId="45B630F5" w14:textId="77777777" w:rsidTr="00AA632B">
        <w:trPr>
          <w:trHeight w:hRule="exact" w:val="360"/>
        </w:trPr>
        <w:tc>
          <w:tcPr>
            <w:tcW w:w="3974" w:type="dxa"/>
            <w:tcBorders>
              <w:top w:val="single" w:sz="4" w:space="0" w:color="auto"/>
              <w:left w:val="single" w:sz="4" w:space="0" w:color="auto"/>
              <w:bottom w:val="single" w:sz="4" w:space="0" w:color="auto"/>
              <w:right w:val="single" w:sz="4" w:space="0" w:color="auto"/>
            </w:tcBorders>
            <w:vAlign w:val="center"/>
          </w:tcPr>
          <w:p w14:paraId="4AD2975B"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LC50 Inhalation - Rat [ppm]</w:t>
            </w:r>
          </w:p>
        </w:tc>
        <w:tc>
          <w:tcPr>
            <w:tcW w:w="5774" w:type="dxa"/>
            <w:tcBorders>
              <w:top w:val="single" w:sz="4" w:space="0" w:color="auto"/>
              <w:left w:val="single" w:sz="4" w:space="0" w:color="auto"/>
              <w:bottom w:val="single" w:sz="4" w:space="0" w:color="auto"/>
              <w:right w:val="single" w:sz="4" w:space="0" w:color="auto"/>
            </w:tcBorders>
            <w:vAlign w:val="center"/>
          </w:tcPr>
          <w:p w14:paraId="0C056311" w14:textId="77777777" w:rsidR="00AA632B" w:rsidRDefault="00AA632B" w:rsidP="005864BA">
            <w:pPr>
              <w:ind w:left="58"/>
              <w:rPr>
                <w:rFonts w:ascii="Arial" w:hAnsi="Arial" w:cs="Arial"/>
                <w:sz w:val="16"/>
                <w:szCs w:val="16"/>
              </w:rPr>
            </w:pPr>
            <w:r>
              <w:rPr>
                <w:rFonts w:ascii="Arial" w:hAnsi="Arial" w:cs="Arial"/>
                <w:sz w:val="16"/>
                <w:szCs w:val="16"/>
              </w:rPr>
              <w:t>20000 ppm/4h</w:t>
            </w:r>
          </w:p>
        </w:tc>
      </w:tr>
      <w:tr w:rsidR="00AA632B" w14:paraId="64F0514D" w14:textId="77777777" w:rsidTr="00AA632B">
        <w:trPr>
          <w:trHeight w:hRule="exact" w:val="389"/>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002A" w14:textId="77777777" w:rsidR="00AA632B" w:rsidRPr="00AA632B" w:rsidRDefault="00AA632B" w:rsidP="005864BA">
            <w:pPr>
              <w:ind w:left="67"/>
              <w:rPr>
                <w:rFonts w:ascii="Arial" w:hAnsi="Arial" w:cs="Arial"/>
                <w:b/>
                <w:bCs/>
                <w:sz w:val="18"/>
                <w:szCs w:val="18"/>
              </w:rPr>
            </w:pPr>
            <w:r w:rsidRPr="00AA632B">
              <w:rPr>
                <w:rFonts w:ascii="Arial" w:hAnsi="Arial" w:cs="Arial"/>
                <w:b/>
                <w:bCs/>
                <w:sz w:val="18"/>
                <w:szCs w:val="18"/>
              </w:rPr>
              <w:t>dichloromethane; methylene chloride (75-09-2)</w:t>
            </w:r>
          </w:p>
        </w:tc>
      </w:tr>
      <w:tr w:rsidR="00AA632B" w14:paraId="339BBE9D" w14:textId="77777777" w:rsidTr="00AA632B">
        <w:trPr>
          <w:trHeight w:hRule="exact" w:val="567"/>
        </w:trPr>
        <w:tc>
          <w:tcPr>
            <w:tcW w:w="3974" w:type="dxa"/>
            <w:tcBorders>
              <w:top w:val="single" w:sz="4" w:space="0" w:color="auto"/>
              <w:left w:val="single" w:sz="4" w:space="0" w:color="auto"/>
              <w:bottom w:val="single" w:sz="4" w:space="0" w:color="auto"/>
              <w:right w:val="single" w:sz="4" w:space="0" w:color="auto"/>
            </w:tcBorders>
          </w:tcPr>
          <w:p w14:paraId="726BF586"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LD50 oral rat</w:t>
            </w:r>
          </w:p>
        </w:tc>
        <w:tc>
          <w:tcPr>
            <w:tcW w:w="5774" w:type="dxa"/>
            <w:tcBorders>
              <w:top w:val="single" w:sz="4" w:space="0" w:color="auto"/>
              <w:left w:val="single" w:sz="4" w:space="0" w:color="auto"/>
              <w:bottom w:val="single" w:sz="4" w:space="0" w:color="auto"/>
              <w:right w:val="single" w:sz="4" w:space="0" w:color="auto"/>
            </w:tcBorders>
          </w:tcPr>
          <w:p w14:paraId="32B70DDE" w14:textId="77777777" w:rsidR="00AA632B" w:rsidRDefault="00AA632B" w:rsidP="005864BA">
            <w:pPr>
              <w:spacing w:before="72" w:line="290" w:lineRule="auto"/>
              <w:ind w:left="36" w:right="648"/>
              <w:rPr>
                <w:rFonts w:ascii="Arial" w:hAnsi="Arial" w:cs="Arial"/>
                <w:sz w:val="16"/>
                <w:szCs w:val="16"/>
              </w:rPr>
            </w:pPr>
            <w:r>
              <w:rPr>
                <w:rFonts w:ascii="Arial" w:hAnsi="Arial" w:cs="Arial"/>
                <w:spacing w:val="-3"/>
                <w:sz w:val="16"/>
                <w:szCs w:val="16"/>
              </w:rPr>
              <w:t xml:space="preserve">&gt; 2000 mg/kg bodyweight Animal: rat, Guideline: OECD Guideline 401 (Acute Oral </w:t>
            </w:r>
            <w:r>
              <w:rPr>
                <w:rFonts w:ascii="Arial" w:hAnsi="Arial" w:cs="Arial"/>
                <w:sz w:val="16"/>
                <w:szCs w:val="16"/>
              </w:rPr>
              <w:t>Toxicity)</w:t>
            </w:r>
          </w:p>
        </w:tc>
      </w:tr>
      <w:tr w:rsidR="00AA632B" w14:paraId="49A115CC" w14:textId="77777777" w:rsidTr="00AA632B">
        <w:trPr>
          <w:trHeight w:hRule="exact" w:val="566"/>
        </w:trPr>
        <w:tc>
          <w:tcPr>
            <w:tcW w:w="3974" w:type="dxa"/>
            <w:tcBorders>
              <w:top w:val="single" w:sz="4" w:space="0" w:color="auto"/>
              <w:left w:val="single" w:sz="4" w:space="0" w:color="auto"/>
              <w:bottom w:val="single" w:sz="4" w:space="0" w:color="auto"/>
              <w:right w:val="single" w:sz="4" w:space="0" w:color="auto"/>
            </w:tcBorders>
          </w:tcPr>
          <w:p w14:paraId="78EC5304" w14:textId="77777777" w:rsidR="00AA632B" w:rsidRDefault="00AA632B" w:rsidP="005864BA">
            <w:pPr>
              <w:ind w:left="67"/>
              <w:rPr>
                <w:rFonts w:ascii="Arial" w:hAnsi="Arial" w:cs="Arial"/>
                <w:sz w:val="16"/>
                <w:szCs w:val="16"/>
              </w:rPr>
            </w:pPr>
            <w:r>
              <w:rPr>
                <w:rFonts w:ascii="Arial" w:hAnsi="Arial" w:cs="Arial"/>
                <w:sz w:val="16"/>
                <w:szCs w:val="16"/>
              </w:rPr>
              <w:t>LD50 dermal rat</w:t>
            </w:r>
          </w:p>
        </w:tc>
        <w:tc>
          <w:tcPr>
            <w:tcW w:w="5774" w:type="dxa"/>
            <w:tcBorders>
              <w:top w:val="single" w:sz="4" w:space="0" w:color="auto"/>
              <w:left w:val="single" w:sz="4" w:space="0" w:color="auto"/>
              <w:bottom w:val="single" w:sz="4" w:space="0" w:color="auto"/>
              <w:right w:val="single" w:sz="4" w:space="0" w:color="auto"/>
            </w:tcBorders>
          </w:tcPr>
          <w:p w14:paraId="1D39B352" w14:textId="77777777" w:rsidR="00AA632B" w:rsidRDefault="00AA632B" w:rsidP="005864BA">
            <w:pPr>
              <w:spacing w:before="72" w:line="288" w:lineRule="auto"/>
              <w:ind w:left="36" w:right="432"/>
              <w:rPr>
                <w:rFonts w:ascii="Arial" w:hAnsi="Arial" w:cs="Arial"/>
                <w:sz w:val="16"/>
                <w:szCs w:val="16"/>
              </w:rPr>
            </w:pPr>
            <w:r>
              <w:rPr>
                <w:rFonts w:ascii="Arial" w:hAnsi="Arial" w:cs="Arial"/>
                <w:spacing w:val="-3"/>
                <w:sz w:val="16"/>
                <w:szCs w:val="16"/>
              </w:rPr>
              <w:t xml:space="preserve">&gt; 2000 mg/kg bodyweight Animal: rat, Guideline: OECD Guideline 402 (Acute Dermal </w:t>
            </w:r>
            <w:r>
              <w:rPr>
                <w:rFonts w:ascii="Arial" w:hAnsi="Arial" w:cs="Arial"/>
                <w:sz w:val="16"/>
                <w:szCs w:val="16"/>
              </w:rPr>
              <w:t>Toxicity)</w:t>
            </w:r>
          </w:p>
        </w:tc>
      </w:tr>
      <w:tr w:rsidR="00AA632B" w14:paraId="4974C060" w14:textId="77777777" w:rsidTr="00AA632B">
        <w:trPr>
          <w:trHeight w:hRule="exact" w:val="350"/>
        </w:trPr>
        <w:tc>
          <w:tcPr>
            <w:tcW w:w="3974" w:type="dxa"/>
            <w:tcBorders>
              <w:top w:val="single" w:sz="4" w:space="0" w:color="auto"/>
              <w:left w:val="single" w:sz="4" w:space="0" w:color="auto"/>
              <w:bottom w:val="single" w:sz="4" w:space="0" w:color="auto"/>
              <w:right w:val="single" w:sz="4" w:space="0" w:color="auto"/>
            </w:tcBorders>
            <w:vAlign w:val="center"/>
          </w:tcPr>
          <w:p w14:paraId="43CE181D" w14:textId="77777777" w:rsidR="00AA632B" w:rsidRDefault="00AA632B" w:rsidP="005864BA">
            <w:pPr>
              <w:ind w:left="67"/>
              <w:rPr>
                <w:rFonts w:ascii="Arial" w:hAnsi="Arial" w:cs="Arial"/>
                <w:sz w:val="16"/>
                <w:szCs w:val="16"/>
              </w:rPr>
            </w:pPr>
            <w:r>
              <w:rPr>
                <w:rFonts w:ascii="Arial" w:hAnsi="Arial" w:cs="Arial"/>
                <w:sz w:val="16"/>
                <w:szCs w:val="16"/>
              </w:rPr>
              <w:t>LC50 Inhalation - Rat</w:t>
            </w:r>
          </w:p>
        </w:tc>
        <w:tc>
          <w:tcPr>
            <w:tcW w:w="5774" w:type="dxa"/>
            <w:tcBorders>
              <w:top w:val="single" w:sz="4" w:space="0" w:color="auto"/>
              <w:left w:val="single" w:sz="4" w:space="0" w:color="auto"/>
              <w:bottom w:val="single" w:sz="4" w:space="0" w:color="auto"/>
              <w:right w:val="single" w:sz="4" w:space="0" w:color="auto"/>
            </w:tcBorders>
            <w:vAlign w:val="center"/>
          </w:tcPr>
          <w:p w14:paraId="547FE4AE" w14:textId="77777777" w:rsidR="00AA632B" w:rsidRDefault="00AA632B" w:rsidP="005864BA">
            <w:pPr>
              <w:ind w:left="58"/>
              <w:rPr>
                <w:rFonts w:ascii="Arial" w:hAnsi="Arial" w:cs="Arial"/>
                <w:spacing w:val="-2"/>
                <w:sz w:val="16"/>
                <w:szCs w:val="16"/>
              </w:rPr>
            </w:pPr>
            <w:r>
              <w:rPr>
                <w:rFonts w:ascii="Arial" w:hAnsi="Arial" w:cs="Arial"/>
                <w:spacing w:val="-2"/>
                <w:sz w:val="16"/>
                <w:szCs w:val="16"/>
              </w:rPr>
              <w:t>49000 mg/m</w:t>
            </w:r>
            <w:r>
              <w:rPr>
                <w:rFonts w:ascii="Arial" w:hAnsi="Arial" w:cs="Arial"/>
                <w:spacing w:val="-2"/>
                <w:w w:val="145"/>
                <w:sz w:val="16"/>
                <w:szCs w:val="16"/>
                <w:vertAlign w:val="superscript"/>
              </w:rPr>
              <w:t>3</w:t>
            </w:r>
            <w:r>
              <w:rPr>
                <w:rFonts w:ascii="Arial" w:hAnsi="Arial" w:cs="Arial"/>
                <w:spacing w:val="-2"/>
                <w:sz w:val="16"/>
                <w:szCs w:val="16"/>
              </w:rPr>
              <w:t xml:space="preserve"> mouse</w:t>
            </w:r>
          </w:p>
        </w:tc>
      </w:tr>
    </w:tbl>
    <w:p w14:paraId="22ABE54F" w14:textId="77777777" w:rsidR="008217D2" w:rsidRPr="00924BC8" w:rsidRDefault="008217D2" w:rsidP="006E6C00">
      <w:pPr>
        <w:rPr>
          <w:rFonts w:ascii="Verdana" w:hAnsi="Verdana" w:cs="Arial"/>
          <w:sz w:val="20"/>
        </w:rPr>
      </w:pPr>
    </w:p>
    <w:p w14:paraId="173C652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03006574" w14:textId="77777777" w:rsidR="007B7501" w:rsidRDefault="007B7501">
      <w:pPr>
        <w:rPr>
          <w:rFonts w:ascii="Verdana" w:hAnsi="Verdana" w:cs="Arial"/>
          <w:sz w:val="20"/>
        </w:rPr>
      </w:pPr>
    </w:p>
    <w:p w14:paraId="56D92BE4" w14:textId="2B932DF2" w:rsidR="003903B7" w:rsidRDefault="00AA632B">
      <w:pPr>
        <w:rPr>
          <w:rFonts w:ascii="Verdana" w:hAnsi="Verdana" w:cs="Arial"/>
          <w:sz w:val="20"/>
        </w:rPr>
      </w:pPr>
      <w:r>
        <w:rPr>
          <w:rFonts w:ascii="Verdana" w:hAnsi="Verdana" w:cs="Arial"/>
          <w:sz w:val="20"/>
        </w:rPr>
        <w:t>Not classified as hazardous to the aquatic environment.</w:t>
      </w:r>
    </w:p>
    <w:p w14:paraId="35E05543" w14:textId="77777777" w:rsidR="00AA632B" w:rsidRDefault="00AA632B">
      <w:pPr>
        <w:rPr>
          <w:rFonts w:ascii="Verdana" w:hAnsi="Verdana" w:cs="Arial"/>
          <w:sz w:val="20"/>
        </w:rPr>
      </w:pPr>
    </w:p>
    <w:p w14:paraId="6475AC95" w14:textId="77777777" w:rsidR="003903B7" w:rsidRDefault="003903B7" w:rsidP="003903B7">
      <w:pPr>
        <w:rPr>
          <w:rFonts w:ascii="Verdana" w:hAnsi="Verdana" w:cs="Arial"/>
          <w:sz w:val="20"/>
        </w:rPr>
      </w:pPr>
      <w:r>
        <w:rPr>
          <w:rFonts w:ascii="Verdana" w:hAnsi="Verdana" w:cs="Arial"/>
          <w:sz w:val="20"/>
        </w:rPr>
        <w:t xml:space="preserve">Toxicity:  </w:t>
      </w:r>
    </w:p>
    <w:tbl>
      <w:tblPr>
        <w:tblW w:w="9746" w:type="dxa"/>
        <w:tblInd w:w="30" w:type="dxa"/>
        <w:tblLayout w:type="fixed"/>
        <w:tblCellMar>
          <w:left w:w="0" w:type="dxa"/>
          <w:right w:w="0" w:type="dxa"/>
        </w:tblCellMar>
        <w:tblLook w:val="0000" w:firstRow="0" w:lastRow="0" w:firstColumn="0" w:lastColumn="0" w:noHBand="0" w:noVBand="0"/>
      </w:tblPr>
      <w:tblGrid>
        <w:gridCol w:w="3974"/>
        <w:gridCol w:w="5772"/>
      </w:tblGrid>
      <w:tr w:rsidR="00AA632B" w14:paraId="5F1067FE" w14:textId="77777777" w:rsidTr="00AA632B">
        <w:trPr>
          <w:trHeight w:hRule="exact" w:val="374"/>
        </w:trPr>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7FF0D" w14:textId="77777777" w:rsidR="00AA632B" w:rsidRDefault="00AA632B" w:rsidP="005864BA">
            <w:pPr>
              <w:ind w:left="67"/>
              <w:rPr>
                <w:rFonts w:ascii="Arial" w:hAnsi="Arial" w:cs="Arial"/>
                <w:b/>
                <w:bCs/>
                <w:color w:val="006FC0"/>
                <w:spacing w:val="-4"/>
                <w:w w:val="105"/>
                <w:sz w:val="18"/>
                <w:szCs w:val="18"/>
              </w:rPr>
            </w:pPr>
            <w:r w:rsidRPr="00AA632B">
              <w:rPr>
                <w:rFonts w:ascii="Arial" w:hAnsi="Arial" w:cs="Arial"/>
                <w:b/>
                <w:bCs/>
                <w:spacing w:val="-4"/>
                <w:w w:val="105"/>
                <w:sz w:val="18"/>
                <w:szCs w:val="18"/>
              </w:rPr>
              <w:t>dichloromethane; methylene chloride (75-09-2)</w:t>
            </w:r>
          </w:p>
        </w:tc>
      </w:tr>
      <w:tr w:rsidR="00AA632B" w14:paraId="6F3C44E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1372660D" w14:textId="77777777" w:rsidR="00AA632B" w:rsidRDefault="00AA632B" w:rsidP="005864BA">
            <w:pPr>
              <w:ind w:left="67"/>
              <w:rPr>
                <w:rFonts w:ascii="Arial" w:hAnsi="Arial" w:cs="Arial"/>
                <w:sz w:val="16"/>
                <w:szCs w:val="16"/>
              </w:rPr>
            </w:pPr>
            <w:r>
              <w:rPr>
                <w:rFonts w:ascii="Arial" w:hAnsi="Arial" w:cs="Arial"/>
                <w:sz w:val="16"/>
                <w:szCs w:val="16"/>
              </w:rPr>
              <w:t>LC50 - Fish [1]</w:t>
            </w:r>
          </w:p>
        </w:tc>
        <w:tc>
          <w:tcPr>
            <w:tcW w:w="5772" w:type="dxa"/>
            <w:tcBorders>
              <w:top w:val="single" w:sz="4" w:space="0" w:color="auto"/>
              <w:left w:val="single" w:sz="4" w:space="0" w:color="auto"/>
              <w:bottom w:val="single" w:sz="4" w:space="0" w:color="auto"/>
              <w:right w:val="single" w:sz="4" w:space="0" w:color="auto"/>
            </w:tcBorders>
            <w:vAlign w:val="center"/>
          </w:tcPr>
          <w:p w14:paraId="26C1ADFB" w14:textId="77777777" w:rsidR="00AA632B" w:rsidRDefault="00AA632B" w:rsidP="005864BA">
            <w:pPr>
              <w:ind w:left="63"/>
              <w:rPr>
                <w:rFonts w:ascii="Arial" w:hAnsi="Arial" w:cs="Arial"/>
                <w:sz w:val="16"/>
                <w:szCs w:val="16"/>
              </w:rPr>
            </w:pPr>
            <w:r>
              <w:rPr>
                <w:rFonts w:ascii="Arial" w:hAnsi="Arial" w:cs="Arial"/>
                <w:sz w:val="16"/>
                <w:szCs w:val="16"/>
              </w:rPr>
              <w:t>193 mg/l Test organisms (species): Pimephales promelas</w:t>
            </w:r>
          </w:p>
        </w:tc>
      </w:tr>
      <w:tr w:rsidR="00AA632B" w14:paraId="75B8DD85" w14:textId="77777777" w:rsidTr="00AA632B">
        <w:trPr>
          <w:trHeight w:hRule="exact" w:val="351"/>
        </w:trPr>
        <w:tc>
          <w:tcPr>
            <w:tcW w:w="3974" w:type="dxa"/>
            <w:tcBorders>
              <w:top w:val="single" w:sz="4" w:space="0" w:color="auto"/>
              <w:left w:val="single" w:sz="4" w:space="0" w:color="auto"/>
              <w:bottom w:val="single" w:sz="4" w:space="0" w:color="auto"/>
              <w:right w:val="single" w:sz="4" w:space="0" w:color="auto"/>
            </w:tcBorders>
            <w:vAlign w:val="center"/>
          </w:tcPr>
          <w:p w14:paraId="762D5AFD" w14:textId="77777777" w:rsidR="00AA632B" w:rsidRDefault="00AA632B" w:rsidP="005864BA">
            <w:pPr>
              <w:ind w:left="67"/>
              <w:rPr>
                <w:rFonts w:ascii="Arial" w:hAnsi="Arial" w:cs="Arial"/>
                <w:sz w:val="16"/>
                <w:szCs w:val="16"/>
              </w:rPr>
            </w:pPr>
            <w:r>
              <w:rPr>
                <w:rFonts w:ascii="Arial" w:hAnsi="Arial" w:cs="Arial"/>
                <w:sz w:val="16"/>
                <w:szCs w:val="16"/>
              </w:rPr>
              <w:t>EC50 - Crustacea [1]</w:t>
            </w:r>
          </w:p>
        </w:tc>
        <w:tc>
          <w:tcPr>
            <w:tcW w:w="5772" w:type="dxa"/>
            <w:tcBorders>
              <w:top w:val="single" w:sz="4" w:space="0" w:color="auto"/>
              <w:left w:val="single" w:sz="4" w:space="0" w:color="auto"/>
              <w:bottom w:val="single" w:sz="4" w:space="0" w:color="auto"/>
              <w:right w:val="single" w:sz="4" w:space="0" w:color="auto"/>
            </w:tcBorders>
            <w:vAlign w:val="center"/>
          </w:tcPr>
          <w:p w14:paraId="450897EB" w14:textId="77777777" w:rsidR="00AA632B" w:rsidRDefault="00AA632B" w:rsidP="005864BA">
            <w:pPr>
              <w:ind w:left="63"/>
              <w:rPr>
                <w:rFonts w:ascii="Arial" w:hAnsi="Arial" w:cs="Arial"/>
                <w:spacing w:val="2"/>
                <w:sz w:val="16"/>
                <w:szCs w:val="16"/>
              </w:rPr>
            </w:pPr>
            <w:r>
              <w:rPr>
                <w:rFonts w:ascii="Arial" w:hAnsi="Arial" w:cs="Arial"/>
                <w:spacing w:val="2"/>
                <w:sz w:val="16"/>
                <w:szCs w:val="16"/>
              </w:rPr>
              <w:t xml:space="preserve">27 </w:t>
            </w:r>
            <w:r>
              <w:rPr>
                <w:rFonts w:ascii="Arial" w:hAnsi="Arial" w:cs="Arial"/>
                <w:spacing w:val="2"/>
                <w:sz w:val="6"/>
                <w:szCs w:val="6"/>
              </w:rPr>
              <w:t>–</w:t>
            </w:r>
            <w:r>
              <w:rPr>
                <w:rFonts w:ascii="Arial" w:hAnsi="Arial" w:cs="Arial"/>
                <w:spacing w:val="2"/>
                <w:sz w:val="16"/>
                <w:szCs w:val="16"/>
              </w:rPr>
              <w:t xml:space="preserve"> 109 mg/l</w:t>
            </w:r>
          </w:p>
        </w:tc>
      </w:tr>
    </w:tbl>
    <w:p w14:paraId="60DCD736" w14:textId="77777777" w:rsidR="002B5146" w:rsidRDefault="002B5146">
      <w:pPr>
        <w:rPr>
          <w:rFonts w:ascii="Verdana" w:hAnsi="Verdana" w:cs="Arial"/>
          <w:sz w:val="20"/>
        </w:rPr>
      </w:pPr>
    </w:p>
    <w:p w14:paraId="2FFD9D6D" w14:textId="38C90574" w:rsidR="00AA632B" w:rsidRDefault="00AA632B">
      <w:pPr>
        <w:rPr>
          <w:rFonts w:ascii="Verdana" w:hAnsi="Verdana" w:cs="Arial"/>
          <w:sz w:val="20"/>
        </w:rPr>
      </w:pPr>
      <w:r>
        <w:rPr>
          <w:rFonts w:ascii="Verdana" w:hAnsi="Verdana" w:cs="Arial"/>
          <w:sz w:val="20"/>
        </w:rPr>
        <w:t>Persistence and degradability:</w:t>
      </w:r>
    </w:p>
    <w:tbl>
      <w:tblPr>
        <w:tblW w:w="9746" w:type="dxa"/>
        <w:tblInd w:w="30" w:type="dxa"/>
        <w:tblLayout w:type="fixed"/>
        <w:tblCellMar>
          <w:left w:w="0" w:type="dxa"/>
          <w:right w:w="0" w:type="dxa"/>
        </w:tblCellMar>
        <w:tblLook w:val="0000" w:firstRow="0" w:lastRow="0" w:firstColumn="0" w:lastColumn="0" w:noHBand="0" w:noVBand="0"/>
      </w:tblPr>
      <w:tblGrid>
        <w:gridCol w:w="3797"/>
        <w:gridCol w:w="5949"/>
      </w:tblGrid>
      <w:tr w:rsidR="00AA632B" w:rsidRPr="00AA632B" w14:paraId="68E9516D" w14:textId="77777777" w:rsidTr="00AA632B">
        <w:trPr>
          <w:trHeight w:hRule="exact" w:val="374"/>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A87D73" w14:textId="2ECFEDA9"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Roof-Tac (Sprayable Contact Adhesive)</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33E164EB" w14:textId="77777777" w:rsidR="00AA632B" w:rsidRPr="00AA632B" w:rsidRDefault="00AA632B" w:rsidP="005864BA">
            <w:pPr>
              <w:rPr>
                <w:rFonts w:ascii="Arial" w:hAnsi="Arial" w:cs="Arial"/>
              </w:rPr>
            </w:pPr>
          </w:p>
        </w:tc>
      </w:tr>
      <w:tr w:rsidR="00AA632B" w:rsidRPr="00AA632B" w14:paraId="469DB020" w14:textId="77777777" w:rsidTr="00AA632B">
        <w:trPr>
          <w:trHeight w:hRule="exact" w:val="360"/>
        </w:trPr>
        <w:tc>
          <w:tcPr>
            <w:tcW w:w="3797" w:type="dxa"/>
            <w:tcBorders>
              <w:top w:val="single" w:sz="4" w:space="0" w:color="auto"/>
              <w:left w:val="single" w:sz="4" w:space="0" w:color="auto"/>
              <w:bottom w:val="single" w:sz="4" w:space="0" w:color="auto"/>
              <w:right w:val="nil"/>
            </w:tcBorders>
            <w:vAlign w:val="center"/>
          </w:tcPr>
          <w:p w14:paraId="59E5BC6E"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5D7AAF23"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Not established.</w:t>
            </w:r>
          </w:p>
        </w:tc>
      </w:tr>
      <w:tr w:rsidR="00AA632B" w:rsidRPr="00AA632B" w14:paraId="3C81A1BE" w14:textId="77777777" w:rsidTr="00AA632B">
        <w:trPr>
          <w:trHeight w:hRule="exact" w:val="394"/>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7A905F"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propane (74-98-6)</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3B0150B2" w14:textId="77777777" w:rsidR="00AA632B" w:rsidRPr="00AA632B" w:rsidRDefault="00AA632B" w:rsidP="005864BA">
            <w:pPr>
              <w:rPr>
                <w:rFonts w:ascii="Arial" w:hAnsi="Arial" w:cs="Arial"/>
              </w:rPr>
            </w:pPr>
          </w:p>
        </w:tc>
      </w:tr>
      <w:tr w:rsidR="00AA632B" w:rsidRPr="00AA632B" w14:paraId="4953F289" w14:textId="77777777" w:rsidTr="00AA632B">
        <w:trPr>
          <w:trHeight w:hRule="exact" w:val="360"/>
        </w:trPr>
        <w:tc>
          <w:tcPr>
            <w:tcW w:w="3797" w:type="dxa"/>
            <w:tcBorders>
              <w:top w:val="single" w:sz="4" w:space="0" w:color="auto"/>
              <w:left w:val="single" w:sz="4" w:space="0" w:color="auto"/>
              <w:bottom w:val="single" w:sz="4" w:space="0" w:color="auto"/>
              <w:right w:val="nil"/>
            </w:tcBorders>
            <w:vAlign w:val="center"/>
          </w:tcPr>
          <w:p w14:paraId="5426D123"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703200C1"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The substance is readily biodegradable. Unlikely to persist.</w:t>
            </w:r>
          </w:p>
        </w:tc>
      </w:tr>
      <w:tr w:rsidR="00AA632B" w:rsidRPr="00AA632B" w14:paraId="567DF5CB" w14:textId="77777777" w:rsidTr="00AA632B">
        <w:trPr>
          <w:trHeight w:hRule="exact" w:val="389"/>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48C4684"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isobutane (75-28-5)</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0479FA24" w14:textId="77777777" w:rsidR="00AA632B" w:rsidRPr="00AA632B" w:rsidRDefault="00AA632B" w:rsidP="005864BA">
            <w:pPr>
              <w:rPr>
                <w:rFonts w:ascii="Arial" w:hAnsi="Arial" w:cs="Arial"/>
              </w:rPr>
            </w:pPr>
          </w:p>
        </w:tc>
      </w:tr>
      <w:tr w:rsidR="00AA632B" w:rsidRPr="00AA632B" w14:paraId="4FA2BECA" w14:textId="77777777" w:rsidTr="00AA632B">
        <w:trPr>
          <w:trHeight w:hRule="exact" w:val="350"/>
        </w:trPr>
        <w:tc>
          <w:tcPr>
            <w:tcW w:w="3797" w:type="dxa"/>
            <w:tcBorders>
              <w:top w:val="single" w:sz="4" w:space="0" w:color="auto"/>
              <w:left w:val="single" w:sz="4" w:space="0" w:color="auto"/>
              <w:bottom w:val="single" w:sz="4" w:space="0" w:color="auto"/>
              <w:right w:val="nil"/>
            </w:tcBorders>
            <w:vAlign w:val="center"/>
          </w:tcPr>
          <w:p w14:paraId="394B47DC"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181097F8"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The substance is readily biodegradable. Unlikely to persist.</w:t>
            </w:r>
          </w:p>
        </w:tc>
      </w:tr>
    </w:tbl>
    <w:p w14:paraId="561D04FB" w14:textId="77777777" w:rsidR="00AA632B" w:rsidRPr="00AA632B" w:rsidRDefault="00AA632B">
      <w:pPr>
        <w:rPr>
          <w:rFonts w:ascii="Verdana" w:hAnsi="Verdana" w:cs="Arial"/>
          <w:sz w:val="20"/>
        </w:rPr>
      </w:pPr>
    </w:p>
    <w:p w14:paraId="0AE38581" w14:textId="32E1D30B" w:rsidR="00AA632B" w:rsidRPr="00AA632B" w:rsidRDefault="00AA632B">
      <w:pPr>
        <w:rPr>
          <w:rFonts w:ascii="Verdana" w:hAnsi="Verdana" w:cs="Arial"/>
          <w:sz w:val="20"/>
        </w:rPr>
      </w:pPr>
      <w:r w:rsidRPr="00AA632B">
        <w:rPr>
          <w:rFonts w:ascii="Verdana" w:hAnsi="Verdana" w:cs="Arial"/>
          <w:sz w:val="20"/>
        </w:rPr>
        <w:t>Bioaccumulative potential:</w:t>
      </w:r>
    </w:p>
    <w:tbl>
      <w:tblPr>
        <w:tblW w:w="9781" w:type="dxa"/>
        <w:tblInd w:w="-5" w:type="dxa"/>
        <w:tblLayout w:type="fixed"/>
        <w:tblCellMar>
          <w:left w:w="0" w:type="dxa"/>
          <w:right w:w="0" w:type="dxa"/>
        </w:tblCellMar>
        <w:tblLook w:val="0000" w:firstRow="0" w:lastRow="0" w:firstColumn="0" w:lastColumn="0" w:noHBand="0" w:noVBand="0"/>
      </w:tblPr>
      <w:tblGrid>
        <w:gridCol w:w="4009"/>
        <w:gridCol w:w="5772"/>
      </w:tblGrid>
      <w:tr w:rsidR="00AA632B" w:rsidRPr="00AA632B" w14:paraId="7CDA74CE" w14:textId="77777777" w:rsidTr="00AA632B">
        <w:trPr>
          <w:trHeight w:hRule="exact" w:val="37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B6690" w14:textId="183A47FA"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Roof-Tac (Sprayable Contact Adhesive)</w:t>
            </w:r>
          </w:p>
        </w:tc>
      </w:tr>
      <w:tr w:rsidR="00AA632B" w:rsidRPr="00AA632B" w14:paraId="5C5E6C7D"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63C00283"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582D4935"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1.25</w:t>
            </w:r>
          </w:p>
        </w:tc>
      </w:tr>
      <w:tr w:rsidR="00AA632B" w:rsidRPr="00AA632B" w14:paraId="585A48EB" w14:textId="77777777" w:rsidTr="00AA632B">
        <w:trPr>
          <w:trHeight w:hRule="exact" w:val="360"/>
        </w:trPr>
        <w:tc>
          <w:tcPr>
            <w:tcW w:w="4009" w:type="dxa"/>
            <w:tcBorders>
              <w:top w:val="single" w:sz="4" w:space="0" w:color="auto"/>
              <w:left w:val="single" w:sz="4" w:space="0" w:color="auto"/>
              <w:bottom w:val="single" w:sz="4" w:space="0" w:color="auto"/>
              <w:right w:val="single" w:sz="4" w:space="0" w:color="auto"/>
            </w:tcBorders>
            <w:vAlign w:val="center"/>
          </w:tcPr>
          <w:p w14:paraId="2D74E961"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7929EC47"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established.</w:t>
            </w:r>
          </w:p>
        </w:tc>
      </w:tr>
      <w:tr w:rsidR="00AA632B" w:rsidRPr="00AA632B" w14:paraId="5B35A8A2" w14:textId="77777777" w:rsidTr="00AA632B">
        <w:trPr>
          <w:trHeight w:hRule="exact" w:val="38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C3338"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propane (74-98-6)</w:t>
            </w:r>
          </w:p>
        </w:tc>
      </w:tr>
      <w:tr w:rsidR="00AA632B" w:rsidRPr="00AA632B" w14:paraId="71707043"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34933F05"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0FE57970"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2.36</w:t>
            </w:r>
          </w:p>
        </w:tc>
      </w:tr>
      <w:tr w:rsidR="00AA632B" w:rsidRPr="00AA632B" w14:paraId="7BD83EBA"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018FAB7C"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Kow)</w:t>
            </w:r>
          </w:p>
        </w:tc>
        <w:tc>
          <w:tcPr>
            <w:tcW w:w="5772" w:type="dxa"/>
            <w:tcBorders>
              <w:top w:val="single" w:sz="4" w:space="0" w:color="auto"/>
              <w:left w:val="single" w:sz="4" w:space="0" w:color="auto"/>
              <w:bottom w:val="single" w:sz="4" w:space="0" w:color="auto"/>
              <w:right w:val="single" w:sz="4" w:space="0" w:color="auto"/>
            </w:tcBorders>
            <w:vAlign w:val="center"/>
          </w:tcPr>
          <w:p w14:paraId="7FB2724F"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applicable for gas mixtures.</w:t>
            </w:r>
          </w:p>
        </w:tc>
      </w:tr>
      <w:tr w:rsidR="00AA632B" w:rsidRPr="00AA632B" w14:paraId="7D397543" w14:textId="77777777" w:rsidTr="00AA632B">
        <w:trPr>
          <w:trHeight w:hRule="exact" w:val="360"/>
        </w:trPr>
        <w:tc>
          <w:tcPr>
            <w:tcW w:w="4009" w:type="dxa"/>
            <w:tcBorders>
              <w:top w:val="single" w:sz="4" w:space="0" w:color="auto"/>
              <w:left w:val="single" w:sz="4" w:space="0" w:color="auto"/>
              <w:bottom w:val="single" w:sz="4" w:space="0" w:color="auto"/>
              <w:right w:val="single" w:sz="4" w:space="0" w:color="auto"/>
            </w:tcBorders>
            <w:vAlign w:val="center"/>
          </w:tcPr>
          <w:p w14:paraId="31EB5EE1"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2DA3BA93"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expected to bioaccumulate due to the low log Kow (log Kow &lt; 4). See section 9.</w:t>
            </w:r>
          </w:p>
        </w:tc>
      </w:tr>
      <w:tr w:rsidR="00AA632B" w:rsidRPr="00AA632B" w14:paraId="64B3F9AD" w14:textId="77777777" w:rsidTr="00AA632B">
        <w:trPr>
          <w:trHeight w:hRule="exact" w:val="39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47FB5" w14:textId="77777777" w:rsidR="00AA632B" w:rsidRPr="00AA632B" w:rsidRDefault="00AA632B" w:rsidP="005864BA">
            <w:pPr>
              <w:ind w:left="67"/>
              <w:rPr>
                <w:rFonts w:ascii="Arial" w:hAnsi="Arial" w:cs="Arial"/>
                <w:b/>
                <w:bCs/>
                <w:spacing w:val="-4"/>
                <w:w w:val="105"/>
                <w:sz w:val="18"/>
                <w:szCs w:val="18"/>
              </w:rPr>
            </w:pPr>
            <w:bookmarkStart w:id="3" w:name="_Hlk198815871"/>
            <w:r w:rsidRPr="00AA632B">
              <w:rPr>
                <w:rFonts w:ascii="Arial" w:hAnsi="Arial" w:cs="Arial"/>
                <w:b/>
                <w:bCs/>
                <w:spacing w:val="-4"/>
                <w:w w:val="105"/>
                <w:sz w:val="18"/>
                <w:szCs w:val="18"/>
              </w:rPr>
              <w:t>isobutane (75-28-5)</w:t>
            </w:r>
          </w:p>
        </w:tc>
      </w:tr>
      <w:tr w:rsidR="00AA632B" w:rsidRPr="00AA632B" w14:paraId="34668C15"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677E4128"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7196772A"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2.76</w:t>
            </w:r>
          </w:p>
        </w:tc>
      </w:tr>
      <w:tr w:rsidR="00AA632B" w:rsidRPr="00AA632B" w14:paraId="24645EE5"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5D18C4FD"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Kow)</w:t>
            </w:r>
          </w:p>
        </w:tc>
        <w:tc>
          <w:tcPr>
            <w:tcW w:w="5772" w:type="dxa"/>
            <w:tcBorders>
              <w:top w:val="single" w:sz="4" w:space="0" w:color="auto"/>
              <w:left w:val="single" w:sz="4" w:space="0" w:color="auto"/>
              <w:bottom w:val="single" w:sz="4" w:space="0" w:color="auto"/>
              <w:right w:val="single" w:sz="4" w:space="0" w:color="auto"/>
            </w:tcBorders>
            <w:vAlign w:val="center"/>
          </w:tcPr>
          <w:p w14:paraId="1A4A0311"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applicable for gas mixtures.</w:t>
            </w:r>
          </w:p>
        </w:tc>
      </w:tr>
      <w:tr w:rsidR="00AA632B" w:rsidRPr="00AA632B" w14:paraId="1A44DB2B"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3999481D"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487060F8"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expected to bioaccumulate due to the low log Kow (log Kow &lt; 4). See section 9.</w:t>
            </w:r>
          </w:p>
        </w:tc>
      </w:tr>
      <w:bookmarkEnd w:id="3"/>
      <w:tr w:rsidR="00AA632B" w:rsidRPr="00AA632B" w14:paraId="6D180AE6" w14:textId="77777777" w:rsidTr="00AA632B">
        <w:trPr>
          <w:trHeight w:hRule="exact" w:val="39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99B9" w14:textId="757C36C6" w:rsidR="00AA632B" w:rsidRPr="00AA632B" w:rsidRDefault="00AA632B" w:rsidP="005864BA">
            <w:pPr>
              <w:ind w:left="67"/>
              <w:rPr>
                <w:rFonts w:ascii="Arial" w:hAnsi="Arial" w:cs="Arial"/>
                <w:b/>
                <w:bCs/>
                <w:spacing w:val="-4"/>
                <w:w w:val="105"/>
                <w:sz w:val="18"/>
                <w:szCs w:val="18"/>
              </w:rPr>
            </w:pPr>
            <w:r>
              <w:rPr>
                <w:rFonts w:ascii="Arial" w:hAnsi="Arial" w:cs="Arial"/>
                <w:b/>
                <w:bCs/>
                <w:spacing w:val="-4"/>
                <w:w w:val="105"/>
                <w:sz w:val="18"/>
                <w:szCs w:val="18"/>
              </w:rPr>
              <w:t>Dichloromethane; methylene chloride</w:t>
            </w:r>
            <w:r w:rsidRPr="00AA632B">
              <w:rPr>
                <w:rFonts w:ascii="Arial" w:hAnsi="Arial" w:cs="Arial"/>
                <w:b/>
                <w:bCs/>
                <w:spacing w:val="-4"/>
                <w:w w:val="105"/>
                <w:sz w:val="18"/>
                <w:szCs w:val="18"/>
              </w:rPr>
              <w:t xml:space="preserve"> (75-</w:t>
            </w:r>
            <w:r>
              <w:rPr>
                <w:rFonts w:ascii="Arial" w:hAnsi="Arial" w:cs="Arial"/>
                <w:b/>
                <w:bCs/>
                <w:spacing w:val="-4"/>
                <w:w w:val="105"/>
                <w:sz w:val="18"/>
                <w:szCs w:val="18"/>
              </w:rPr>
              <w:t>09</w:t>
            </w:r>
            <w:r w:rsidRPr="00AA632B">
              <w:rPr>
                <w:rFonts w:ascii="Arial" w:hAnsi="Arial" w:cs="Arial"/>
                <w:b/>
                <w:bCs/>
                <w:spacing w:val="-4"/>
                <w:w w:val="105"/>
                <w:sz w:val="18"/>
                <w:szCs w:val="18"/>
              </w:rPr>
              <w:t>-</w:t>
            </w:r>
            <w:r>
              <w:rPr>
                <w:rFonts w:ascii="Arial" w:hAnsi="Arial" w:cs="Arial"/>
                <w:b/>
                <w:bCs/>
                <w:spacing w:val="-4"/>
                <w:w w:val="105"/>
                <w:sz w:val="18"/>
                <w:szCs w:val="18"/>
              </w:rPr>
              <w:t>2</w:t>
            </w:r>
            <w:r w:rsidRPr="00AA632B">
              <w:rPr>
                <w:rFonts w:ascii="Arial" w:hAnsi="Arial" w:cs="Arial"/>
                <w:b/>
                <w:bCs/>
                <w:spacing w:val="-4"/>
                <w:w w:val="105"/>
                <w:sz w:val="18"/>
                <w:szCs w:val="18"/>
              </w:rPr>
              <w:t>)</w:t>
            </w:r>
          </w:p>
        </w:tc>
      </w:tr>
      <w:tr w:rsidR="00AA632B" w:rsidRPr="00AA632B" w14:paraId="65E064D4"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4E66F857"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5F51F2E7" w14:textId="66BE9025" w:rsidR="00AA632B" w:rsidRPr="00AA632B" w:rsidRDefault="00AA632B" w:rsidP="005864BA">
            <w:pPr>
              <w:tabs>
                <w:tab w:val="decimal" w:pos="168"/>
              </w:tabs>
              <w:rPr>
                <w:rFonts w:ascii="Arial" w:hAnsi="Arial" w:cs="Arial"/>
                <w:sz w:val="16"/>
                <w:szCs w:val="16"/>
              </w:rPr>
            </w:pPr>
            <w:r>
              <w:rPr>
                <w:rFonts w:ascii="Arial" w:hAnsi="Arial" w:cs="Arial"/>
                <w:sz w:val="16"/>
                <w:szCs w:val="16"/>
              </w:rPr>
              <w:t>1.25 @ 20</w:t>
            </w:r>
            <w:r>
              <w:rPr>
                <w:rFonts w:ascii="Arial" w:hAnsi="Arial" w:cs="Arial"/>
                <w:sz w:val="16"/>
                <w:szCs w:val="16"/>
                <w:vertAlign w:val="superscript"/>
              </w:rPr>
              <w:t>0</w:t>
            </w:r>
            <w:r>
              <w:rPr>
                <w:rFonts w:ascii="Arial" w:hAnsi="Arial" w:cs="Arial"/>
                <w:sz w:val="16"/>
                <w:szCs w:val="16"/>
              </w:rPr>
              <w:t>C</w:t>
            </w:r>
          </w:p>
        </w:tc>
      </w:tr>
    </w:tbl>
    <w:p w14:paraId="17419A48" w14:textId="77777777" w:rsidR="00AA632B" w:rsidRDefault="00AA632B">
      <w:pPr>
        <w:rPr>
          <w:rFonts w:ascii="Verdana" w:hAnsi="Verdana" w:cs="Arial"/>
          <w:sz w:val="20"/>
        </w:rPr>
      </w:pPr>
    </w:p>
    <w:p w14:paraId="0169B898" w14:textId="2E3855DD" w:rsidR="00AA632B" w:rsidRDefault="00AA632B">
      <w:pPr>
        <w:rPr>
          <w:rFonts w:ascii="Verdana" w:hAnsi="Verdana" w:cs="Arial"/>
          <w:sz w:val="20"/>
        </w:rPr>
      </w:pPr>
      <w:r>
        <w:rPr>
          <w:rFonts w:ascii="Verdana" w:hAnsi="Verdana" w:cs="Arial"/>
          <w:sz w:val="20"/>
        </w:rPr>
        <w:t>Mobility in soil:</w:t>
      </w:r>
    </w:p>
    <w:tbl>
      <w:tblPr>
        <w:tblW w:w="9748" w:type="dxa"/>
        <w:tblInd w:w="28" w:type="dxa"/>
        <w:tblLayout w:type="fixed"/>
        <w:tblCellMar>
          <w:left w:w="0" w:type="dxa"/>
          <w:right w:w="0" w:type="dxa"/>
        </w:tblCellMar>
        <w:tblLook w:val="0000" w:firstRow="0" w:lastRow="0" w:firstColumn="0" w:lastColumn="0" w:noHBand="0" w:noVBand="0"/>
      </w:tblPr>
      <w:tblGrid>
        <w:gridCol w:w="3974"/>
        <w:gridCol w:w="5774"/>
      </w:tblGrid>
      <w:tr w:rsidR="00AA632B" w14:paraId="0137F065" w14:textId="77777777" w:rsidTr="00AA632B">
        <w:trPr>
          <w:trHeight w:hRule="exact" w:val="37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995AA9" w14:textId="77777777" w:rsidR="00AA632B" w:rsidRPr="00AA632B" w:rsidRDefault="00AA632B" w:rsidP="005864BA">
            <w:pPr>
              <w:ind w:left="72"/>
              <w:rPr>
                <w:rFonts w:ascii="Arial" w:hAnsi="Arial" w:cs="Arial"/>
                <w:b/>
                <w:bCs/>
                <w:sz w:val="18"/>
                <w:szCs w:val="18"/>
              </w:rPr>
            </w:pPr>
            <w:r w:rsidRPr="00AA632B">
              <w:rPr>
                <w:rFonts w:ascii="Arial" w:hAnsi="Arial" w:cs="Arial"/>
                <w:b/>
                <w:bCs/>
                <w:sz w:val="18"/>
                <w:szCs w:val="18"/>
              </w:rPr>
              <w:lastRenderedPageBreak/>
              <w:t>propane (74-98-6)</w:t>
            </w:r>
          </w:p>
        </w:tc>
      </w:tr>
      <w:tr w:rsidR="00AA632B" w14:paraId="446341AB" w14:textId="77777777" w:rsidTr="00AA632B">
        <w:trPr>
          <w:trHeight w:hRule="exact" w:val="581"/>
        </w:trPr>
        <w:tc>
          <w:tcPr>
            <w:tcW w:w="3974" w:type="dxa"/>
            <w:tcBorders>
              <w:top w:val="single" w:sz="4" w:space="0" w:color="auto"/>
              <w:left w:val="single" w:sz="4" w:space="0" w:color="auto"/>
              <w:bottom w:val="single" w:sz="4" w:space="0" w:color="auto"/>
              <w:right w:val="single" w:sz="4" w:space="0" w:color="auto"/>
            </w:tcBorders>
          </w:tcPr>
          <w:p w14:paraId="5A0E14DA" w14:textId="77777777" w:rsidR="00AA632B" w:rsidRPr="00AA632B" w:rsidRDefault="00AA632B" w:rsidP="005864BA">
            <w:pPr>
              <w:ind w:left="72"/>
              <w:rPr>
                <w:rFonts w:ascii="Arial" w:hAnsi="Arial" w:cs="Arial"/>
                <w:sz w:val="16"/>
                <w:szCs w:val="16"/>
              </w:rPr>
            </w:pPr>
            <w:r w:rsidRPr="00AA632B">
              <w:rPr>
                <w:rFonts w:ascii="Arial" w:hAnsi="Arial" w:cs="Arial"/>
                <w:sz w:val="16"/>
                <w:szCs w:val="16"/>
              </w:rPr>
              <w:t>Ecology - soil</w:t>
            </w:r>
          </w:p>
        </w:tc>
        <w:tc>
          <w:tcPr>
            <w:tcW w:w="5774" w:type="dxa"/>
            <w:tcBorders>
              <w:top w:val="single" w:sz="4" w:space="0" w:color="auto"/>
              <w:left w:val="single" w:sz="4" w:space="0" w:color="auto"/>
              <w:bottom w:val="single" w:sz="4" w:space="0" w:color="auto"/>
              <w:right w:val="single" w:sz="4" w:space="0" w:color="auto"/>
            </w:tcBorders>
          </w:tcPr>
          <w:p w14:paraId="6942D7F2" w14:textId="77777777" w:rsidR="00AA632B" w:rsidRPr="00AA632B" w:rsidRDefault="00AA632B" w:rsidP="005864BA">
            <w:pPr>
              <w:spacing w:before="72" w:line="290" w:lineRule="auto"/>
              <w:ind w:left="72" w:right="396"/>
              <w:rPr>
                <w:rFonts w:ascii="Arial" w:hAnsi="Arial" w:cs="Arial"/>
                <w:sz w:val="16"/>
                <w:szCs w:val="16"/>
              </w:rPr>
            </w:pPr>
            <w:r w:rsidRPr="00AA632B">
              <w:rPr>
                <w:rFonts w:ascii="Arial" w:hAnsi="Arial" w:cs="Arial"/>
                <w:spacing w:val="-3"/>
                <w:sz w:val="16"/>
                <w:szCs w:val="16"/>
              </w:rPr>
              <w:t xml:space="preserve">Because of its high volatility, the product is unlikely to cause ground or water pollution. </w:t>
            </w:r>
            <w:r w:rsidRPr="00AA632B">
              <w:rPr>
                <w:rFonts w:ascii="Arial" w:hAnsi="Arial" w:cs="Arial"/>
                <w:sz w:val="16"/>
                <w:szCs w:val="16"/>
              </w:rPr>
              <w:t>Partition into soil is unlikely.</w:t>
            </w:r>
          </w:p>
        </w:tc>
      </w:tr>
      <w:tr w:rsidR="00AA632B" w14:paraId="285CD266" w14:textId="77777777" w:rsidTr="00AA632B">
        <w:trPr>
          <w:trHeight w:hRule="exact" w:val="39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B2666" w14:textId="77777777" w:rsidR="00AA632B" w:rsidRPr="00AA632B" w:rsidRDefault="00AA632B" w:rsidP="005864BA">
            <w:pPr>
              <w:ind w:left="72"/>
              <w:rPr>
                <w:rFonts w:ascii="Arial" w:hAnsi="Arial" w:cs="Arial"/>
                <w:b/>
                <w:bCs/>
                <w:sz w:val="18"/>
                <w:szCs w:val="18"/>
              </w:rPr>
            </w:pPr>
            <w:r w:rsidRPr="00AA632B">
              <w:rPr>
                <w:rFonts w:ascii="Arial" w:hAnsi="Arial" w:cs="Arial"/>
                <w:b/>
                <w:bCs/>
                <w:sz w:val="18"/>
                <w:szCs w:val="18"/>
              </w:rPr>
              <w:t>isobutane (75-28-5)</w:t>
            </w:r>
          </w:p>
        </w:tc>
      </w:tr>
      <w:tr w:rsidR="00AA632B" w14:paraId="469C558C" w14:textId="77777777" w:rsidTr="00AA632B">
        <w:trPr>
          <w:trHeight w:hRule="exact" w:val="571"/>
        </w:trPr>
        <w:tc>
          <w:tcPr>
            <w:tcW w:w="3974" w:type="dxa"/>
            <w:tcBorders>
              <w:top w:val="single" w:sz="4" w:space="0" w:color="auto"/>
              <w:left w:val="single" w:sz="4" w:space="0" w:color="auto"/>
              <w:bottom w:val="single" w:sz="4" w:space="0" w:color="auto"/>
              <w:right w:val="single" w:sz="4" w:space="0" w:color="auto"/>
            </w:tcBorders>
          </w:tcPr>
          <w:p w14:paraId="0C006781" w14:textId="77777777" w:rsidR="00AA632B" w:rsidRDefault="00AA632B" w:rsidP="005864BA">
            <w:pPr>
              <w:ind w:left="72"/>
              <w:rPr>
                <w:rFonts w:ascii="Arial" w:hAnsi="Arial" w:cs="Arial"/>
                <w:sz w:val="16"/>
                <w:szCs w:val="16"/>
              </w:rPr>
            </w:pPr>
            <w:r>
              <w:rPr>
                <w:rFonts w:ascii="Arial" w:hAnsi="Arial" w:cs="Arial"/>
                <w:sz w:val="16"/>
                <w:szCs w:val="16"/>
              </w:rPr>
              <w:t>Ecology - soil</w:t>
            </w:r>
          </w:p>
        </w:tc>
        <w:tc>
          <w:tcPr>
            <w:tcW w:w="5774" w:type="dxa"/>
            <w:tcBorders>
              <w:top w:val="single" w:sz="4" w:space="0" w:color="auto"/>
              <w:left w:val="single" w:sz="4" w:space="0" w:color="auto"/>
              <w:bottom w:val="single" w:sz="4" w:space="0" w:color="auto"/>
              <w:right w:val="single" w:sz="4" w:space="0" w:color="auto"/>
            </w:tcBorders>
          </w:tcPr>
          <w:p w14:paraId="068F682E" w14:textId="77777777" w:rsidR="00AA632B" w:rsidRDefault="00AA632B" w:rsidP="005864BA">
            <w:pPr>
              <w:spacing w:before="72" w:line="290" w:lineRule="auto"/>
              <w:ind w:left="72" w:right="396"/>
              <w:rPr>
                <w:rFonts w:ascii="Arial" w:hAnsi="Arial" w:cs="Arial"/>
                <w:sz w:val="16"/>
                <w:szCs w:val="16"/>
              </w:rPr>
            </w:pPr>
            <w:r>
              <w:rPr>
                <w:rFonts w:ascii="Arial" w:hAnsi="Arial" w:cs="Arial"/>
                <w:spacing w:val="-3"/>
                <w:sz w:val="16"/>
                <w:szCs w:val="16"/>
              </w:rPr>
              <w:t xml:space="preserve">Because of its high volatility, the product is unlikely to cause ground or water pollution. </w:t>
            </w:r>
            <w:r>
              <w:rPr>
                <w:rFonts w:ascii="Arial" w:hAnsi="Arial" w:cs="Arial"/>
                <w:sz w:val="16"/>
                <w:szCs w:val="16"/>
              </w:rPr>
              <w:t>Partition into soil is unlikely.</w:t>
            </w:r>
          </w:p>
        </w:tc>
      </w:tr>
    </w:tbl>
    <w:p w14:paraId="2B25D22B" w14:textId="77777777" w:rsidR="00AA632B" w:rsidRDefault="00AA632B">
      <w:pPr>
        <w:rPr>
          <w:rFonts w:ascii="Verdana" w:hAnsi="Verdana" w:cs="Arial"/>
          <w:sz w:val="20"/>
        </w:rPr>
      </w:pPr>
    </w:p>
    <w:p w14:paraId="45D6E5E1" w14:textId="342C0F07" w:rsidR="00AA632B" w:rsidRDefault="00AA632B">
      <w:pPr>
        <w:rPr>
          <w:rFonts w:ascii="Verdana" w:hAnsi="Verdana" w:cs="Arial"/>
          <w:sz w:val="20"/>
        </w:rPr>
      </w:pPr>
      <w:r>
        <w:rPr>
          <w:rFonts w:ascii="Verdana" w:hAnsi="Verdana" w:cs="Arial"/>
          <w:sz w:val="20"/>
        </w:rPr>
        <w:t>Avoid release to the environment.</w:t>
      </w:r>
    </w:p>
    <w:p w14:paraId="6CE98A89" w14:textId="77777777" w:rsidR="00AA632B" w:rsidRPr="00924BC8" w:rsidRDefault="00AA632B">
      <w:pPr>
        <w:rPr>
          <w:rFonts w:ascii="Verdana" w:hAnsi="Verdana" w:cs="Arial"/>
          <w:sz w:val="20"/>
        </w:rPr>
      </w:pPr>
    </w:p>
    <w:p w14:paraId="1339282F"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2C74654" w14:textId="77777777" w:rsidR="007B7501" w:rsidRPr="00924BC8" w:rsidRDefault="007B7501">
      <w:pPr>
        <w:rPr>
          <w:rFonts w:ascii="Verdana" w:hAnsi="Verdana" w:cs="Arial"/>
          <w:sz w:val="20"/>
        </w:rPr>
      </w:pPr>
    </w:p>
    <w:p w14:paraId="01E1C149" w14:textId="77777777" w:rsidR="00374FEA" w:rsidRPr="00D35F7D" w:rsidRDefault="00374FEA" w:rsidP="00374FEA">
      <w:pPr>
        <w:tabs>
          <w:tab w:val="left" w:pos="2160"/>
        </w:tabs>
        <w:ind w:left="2160" w:hanging="2160"/>
        <w:rPr>
          <w:rFonts w:ascii="Verdana" w:hAnsi="Verdana" w:cs="Arial"/>
          <w:b/>
          <w:sz w:val="20"/>
        </w:rPr>
      </w:pPr>
      <w:r w:rsidRPr="00D35F7D">
        <w:rPr>
          <w:rFonts w:ascii="Verdana" w:hAnsi="Verdana" w:cs="Arial"/>
          <w:b/>
          <w:sz w:val="20"/>
        </w:rPr>
        <w:t>Disposal Method:</w:t>
      </w:r>
    </w:p>
    <w:p w14:paraId="4CC0CCE9" w14:textId="77777777" w:rsidR="00AF3229" w:rsidRPr="001518FF" w:rsidRDefault="003903B7" w:rsidP="00AF3229">
      <w:pPr>
        <w:tabs>
          <w:tab w:val="left" w:pos="2160"/>
        </w:tabs>
        <w:ind w:left="2160" w:hanging="2160"/>
      </w:pPr>
      <w:r w:rsidRPr="001518FF">
        <w:rPr>
          <w:rFonts w:ascii="Verdana" w:hAnsi="Verdana"/>
          <w:sz w:val="20"/>
          <w:lang w:val="en-GB"/>
        </w:rPr>
        <w:fldChar w:fldCharType="begin" w:fldLock="1"/>
      </w:r>
      <w:r w:rsidRPr="001518FF">
        <w:rPr>
          <w:rFonts w:ascii="Verdana" w:hAnsi="Verdana"/>
          <w:sz w:val="20"/>
          <w:lang w:val="en-GB"/>
        </w:rPr>
        <w:instrText>DOCVARIABLE GMSD00030AG0071 \* MERGEFORMAT</w:instrText>
      </w:r>
      <w:r w:rsidRPr="001518FF">
        <w:rPr>
          <w:rFonts w:ascii="Verdana" w:hAnsi="Verdana"/>
          <w:sz w:val="20"/>
          <w:lang w:val="en-GB"/>
        </w:rPr>
        <w:fldChar w:fldCharType="separate"/>
      </w:r>
      <w:r w:rsidRPr="001518FF">
        <w:rPr>
          <w:rFonts w:ascii="Verdana" w:hAnsi="Verdana"/>
          <w:bCs/>
          <w:sz w:val="20"/>
          <w:lang w:val="en-GB"/>
        </w:rPr>
        <w:t>Dispose of this material and its container to hazardous or special waste collection point.</w:t>
      </w:r>
      <w:r w:rsidRPr="001518FF">
        <w:rPr>
          <w:rFonts w:ascii="Verdana" w:hAnsi="Verdana"/>
          <w:sz w:val="20"/>
        </w:rPr>
        <w:fldChar w:fldCharType="end"/>
      </w:r>
      <w:r w:rsidRPr="001518FF">
        <w:rPr>
          <w:rFonts w:ascii="Verdana" w:hAnsi="Verdana"/>
          <w:sz w:val="20"/>
        </w:rPr>
        <w:t xml:space="preserve">  </w:t>
      </w:r>
      <w:r w:rsidRPr="001518FF">
        <w:rPr>
          <w:rFonts w:ascii="Verdana" w:hAnsi="Verdana"/>
          <w:sz w:val="20"/>
        </w:rPr>
        <w:fldChar w:fldCharType="begin" w:fldLock="1"/>
      </w:r>
      <w:r w:rsidRPr="001518FF">
        <w:rPr>
          <w:rFonts w:ascii="Verdana" w:hAnsi="Verdana"/>
          <w:sz w:val="20"/>
        </w:rPr>
        <w:instrText>DOCVARIABLE GMSD00030AG0181 \* MERGEFORMAT</w:instrText>
      </w:r>
      <w:r w:rsidRPr="001518FF">
        <w:rPr>
          <w:rFonts w:ascii="Verdana" w:hAnsi="Verdana"/>
          <w:sz w:val="20"/>
        </w:rPr>
        <w:fldChar w:fldCharType="separate"/>
      </w:r>
      <w:r w:rsidRPr="001518FF">
        <w:rPr>
          <w:rFonts w:ascii="Verdana" w:hAnsi="Verdana"/>
          <w:bCs/>
          <w:sz w:val="20"/>
          <w:lang w:val="en-GB"/>
        </w:rPr>
        <w:t>Do</w:t>
      </w:r>
    </w:p>
    <w:p w14:paraId="1B81D3C0" w14:textId="5B27A303" w:rsidR="00AF3229" w:rsidRPr="001518FF" w:rsidRDefault="003903B7" w:rsidP="00AF3229">
      <w:pPr>
        <w:tabs>
          <w:tab w:val="left" w:pos="2160"/>
        </w:tabs>
        <w:ind w:left="2160" w:hanging="2160"/>
        <w:rPr>
          <w:rFonts w:ascii="Verdana" w:hAnsi="Verdana"/>
          <w:sz w:val="20"/>
        </w:rPr>
      </w:pPr>
      <w:r w:rsidRPr="001518FF">
        <w:rPr>
          <w:rFonts w:ascii="Verdana" w:hAnsi="Verdana"/>
          <w:sz w:val="20"/>
        </w:rPr>
        <w:fldChar w:fldCharType="end"/>
      </w:r>
      <w:r w:rsidRPr="001518FF">
        <w:rPr>
          <w:rFonts w:ascii="Verdana" w:hAnsi="Verdana"/>
          <w:sz w:val="20"/>
        </w:rPr>
        <w:t xml:space="preserve">Make sure that packaging is completely empty before recycling. Containers of this material may </w:t>
      </w:r>
    </w:p>
    <w:p w14:paraId="5EA533B5" w14:textId="77777777" w:rsidR="00374FEA" w:rsidRPr="001518FF" w:rsidRDefault="003903B7" w:rsidP="00AF3229">
      <w:pPr>
        <w:tabs>
          <w:tab w:val="left" w:pos="2160"/>
        </w:tabs>
        <w:ind w:left="2160" w:hanging="2160"/>
        <w:rPr>
          <w:rFonts w:ascii="Verdana" w:hAnsi="Verdana"/>
          <w:sz w:val="20"/>
        </w:rPr>
      </w:pPr>
      <w:r w:rsidRPr="001518FF">
        <w:rPr>
          <w:rFonts w:ascii="Verdana" w:hAnsi="Verdana"/>
          <w:sz w:val="20"/>
        </w:rPr>
        <w:t>be hazardous when empty since they retain product residue.</w:t>
      </w:r>
    </w:p>
    <w:p w14:paraId="39D304EF" w14:textId="1FA7DA3E" w:rsidR="00DD44B0" w:rsidRPr="00BF63D1" w:rsidRDefault="00DD44B0" w:rsidP="00BD4619">
      <w:pPr>
        <w:tabs>
          <w:tab w:val="left" w:pos="0"/>
        </w:tabs>
        <w:rPr>
          <w:rFonts w:ascii="Verdana" w:hAnsi="Verdana" w:cs="Arial"/>
          <w:sz w:val="20"/>
        </w:rPr>
      </w:pPr>
      <w:r w:rsidRPr="001518FF">
        <w:rPr>
          <w:rFonts w:ascii="Verdana" w:hAnsi="Verdana" w:cs="Arial"/>
          <w:b/>
          <w:sz w:val="20"/>
        </w:rPr>
        <w:t xml:space="preserve">Precautions or methods to avoid: </w:t>
      </w:r>
      <w:r w:rsidRPr="00BF63D1">
        <w:rPr>
          <w:rFonts w:ascii="Verdana" w:hAnsi="Verdana" w:cs="Arial"/>
          <w:sz w:val="20"/>
        </w:rPr>
        <w:t>Pressurized container:  May burst if heated.</w:t>
      </w:r>
      <w:r w:rsidRPr="00483816">
        <w:rPr>
          <w:rFonts w:ascii="Verdana" w:hAnsi="Verdana" w:cs="Arial"/>
          <w:sz w:val="20"/>
        </w:rPr>
        <w:t xml:space="preserve"> Do not drill or burn even after use.</w:t>
      </w:r>
    </w:p>
    <w:p w14:paraId="6F710B1B" w14:textId="77777777" w:rsidR="00DD44B0" w:rsidRPr="00924BC8" w:rsidRDefault="00DD44B0" w:rsidP="00DD44B0">
      <w:pPr>
        <w:tabs>
          <w:tab w:val="left" w:pos="2160"/>
        </w:tabs>
        <w:ind w:left="2160" w:hanging="2160"/>
        <w:rPr>
          <w:rFonts w:ascii="Verdana" w:hAnsi="Verdana" w:cs="Arial"/>
          <w:sz w:val="20"/>
        </w:rPr>
      </w:pPr>
    </w:p>
    <w:p w14:paraId="5EC3F32F" w14:textId="77777777" w:rsidR="00DD44B0" w:rsidRPr="00924BC8" w:rsidRDefault="00DD44B0" w:rsidP="00DD44B0">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1E552CF7" w14:textId="77777777" w:rsidR="00DD44B0" w:rsidRPr="00924BC8" w:rsidRDefault="00DD44B0" w:rsidP="00DD44B0">
      <w:pPr>
        <w:rPr>
          <w:rFonts w:ascii="Verdana" w:hAnsi="Verdana" w:cs="Arial"/>
          <w:sz w:val="20"/>
        </w:rPr>
      </w:pPr>
    </w:p>
    <w:p w14:paraId="44AABFDE" w14:textId="77777777" w:rsidR="00DD44B0" w:rsidRPr="001518FF" w:rsidRDefault="00DD44B0" w:rsidP="00DD44B0">
      <w:pPr>
        <w:rPr>
          <w:rFonts w:ascii="Verdana" w:hAnsi="Verdana" w:cs="Arial"/>
          <w:b/>
          <w:sz w:val="20"/>
        </w:rPr>
      </w:pPr>
      <w:r w:rsidRPr="001518FF">
        <w:rPr>
          <w:rFonts w:ascii="Verdana" w:hAnsi="Verdana" w:cs="Arial"/>
          <w:b/>
          <w:sz w:val="20"/>
        </w:rPr>
        <w:t>This product is classified as Dangerous Goods according to the Australian Code for the Transport of Dangerous Goods by Road and Rail (ADG Code) (7th edition).</w:t>
      </w:r>
    </w:p>
    <w:p w14:paraId="658F9411" w14:textId="77777777" w:rsidR="00DD44B0" w:rsidRPr="001518FF" w:rsidRDefault="00DD44B0" w:rsidP="00DD44B0">
      <w:pPr>
        <w:rPr>
          <w:rFonts w:ascii="Verdana" w:hAnsi="Verdana" w:cs="Arial"/>
          <w:b/>
          <w:sz w:val="20"/>
        </w:rPr>
      </w:pPr>
    </w:p>
    <w:p w14:paraId="50304A02" w14:textId="77777777" w:rsidR="00DD44B0" w:rsidRPr="001518FF" w:rsidRDefault="00DD44B0" w:rsidP="00DD44B0">
      <w:pPr>
        <w:pStyle w:val="Header"/>
        <w:tabs>
          <w:tab w:val="left" w:pos="3544"/>
        </w:tabs>
        <w:rPr>
          <w:rFonts w:ascii="Verdana" w:hAnsi="Verdana" w:cs="Arial"/>
          <w:b/>
          <w:sz w:val="20"/>
        </w:rPr>
      </w:pPr>
      <w:r w:rsidRPr="001518FF">
        <w:rPr>
          <w:rFonts w:ascii="Verdana" w:hAnsi="Verdana" w:cs="Arial"/>
          <w:b/>
          <w:sz w:val="20"/>
        </w:rPr>
        <w:t>This product is classified as a Dangerous Good for transport in NZ ; NZS 5433:2020 and SNZ HB 5433:2021</w:t>
      </w:r>
    </w:p>
    <w:p w14:paraId="679415E7" w14:textId="77777777" w:rsidR="00DD44B0" w:rsidRPr="001518FF" w:rsidRDefault="00DD44B0" w:rsidP="00DD44B0">
      <w:pPr>
        <w:pStyle w:val="Header"/>
        <w:tabs>
          <w:tab w:val="left" w:pos="3544"/>
        </w:tabs>
        <w:rPr>
          <w:rFonts w:ascii="Verdana" w:hAnsi="Verdana" w:cs="Arial"/>
          <w:b/>
          <w:sz w:val="20"/>
        </w:rPr>
      </w:pPr>
      <w:r>
        <w:rPr>
          <w:rFonts w:ascii="Verdana" w:hAnsi="Verdana" w:cs="Arial"/>
          <w:b/>
          <w:noProof/>
          <w:sz w:val="20"/>
        </w:rPr>
        <w:drawing>
          <wp:inline distT="0" distB="0" distL="0" distR="0" wp14:anchorId="0505D04A" wp14:editId="4B145D95">
            <wp:extent cx="590550" cy="590550"/>
            <wp:effectExtent l="0" t="0" r="0" b="0"/>
            <wp:docPr id="7093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p>
    <w:p w14:paraId="37191D54" w14:textId="77777777" w:rsidR="00DD44B0" w:rsidRPr="001518FF" w:rsidRDefault="00DD44B0" w:rsidP="00DD44B0">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5986F442" w14:textId="77777777" w:rsidR="00DD44B0" w:rsidRDefault="00DD44B0" w:rsidP="00DD44B0">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DD44B0" w:rsidRPr="001518FF" w14:paraId="725AE496" w14:textId="77777777" w:rsidTr="00610249">
        <w:tc>
          <w:tcPr>
            <w:tcW w:w="2802" w:type="dxa"/>
          </w:tcPr>
          <w:p w14:paraId="29557287"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4E1763C2" w14:textId="77777777" w:rsidR="00DD44B0" w:rsidRPr="001518FF" w:rsidRDefault="00DD44B0" w:rsidP="00610249">
            <w:pPr>
              <w:pStyle w:val="Header"/>
              <w:tabs>
                <w:tab w:val="left" w:pos="3544"/>
              </w:tabs>
              <w:rPr>
                <w:rFonts w:ascii="Verdana" w:hAnsi="Verdana" w:cs="Arial"/>
                <w:sz w:val="20"/>
              </w:rPr>
            </w:pPr>
            <w:r>
              <w:rPr>
                <w:rFonts w:ascii="Verdana" w:hAnsi="Verdana" w:cs="Arial"/>
                <w:sz w:val="20"/>
              </w:rPr>
              <w:t>1950</w:t>
            </w:r>
          </w:p>
        </w:tc>
      </w:tr>
      <w:tr w:rsidR="00DD44B0" w:rsidRPr="001518FF" w14:paraId="7362277F" w14:textId="77777777" w:rsidTr="00610249">
        <w:tc>
          <w:tcPr>
            <w:tcW w:w="2802" w:type="dxa"/>
          </w:tcPr>
          <w:p w14:paraId="240049E7"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Class - Primary</w:t>
            </w:r>
          </w:p>
        </w:tc>
        <w:tc>
          <w:tcPr>
            <w:tcW w:w="7163" w:type="dxa"/>
          </w:tcPr>
          <w:p w14:paraId="3A1FDCB0" w14:textId="77777777" w:rsidR="00DD44B0" w:rsidRPr="001518FF" w:rsidRDefault="00DD44B0" w:rsidP="00610249">
            <w:pPr>
              <w:pStyle w:val="Header"/>
              <w:tabs>
                <w:tab w:val="left" w:pos="3544"/>
              </w:tabs>
              <w:rPr>
                <w:rFonts w:ascii="Verdana" w:hAnsi="Verdana" w:cs="Arial"/>
                <w:sz w:val="20"/>
              </w:rPr>
            </w:pPr>
            <w:r>
              <w:rPr>
                <w:rFonts w:ascii="Verdana" w:hAnsi="Verdana" w:cs="Arial"/>
                <w:sz w:val="20"/>
              </w:rPr>
              <w:t>2</w:t>
            </w:r>
          </w:p>
        </w:tc>
      </w:tr>
      <w:tr w:rsidR="00DD44B0" w:rsidRPr="001518FF" w14:paraId="077E8506" w14:textId="77777777" w:rsidTr="00610249">
        <w:tc>
          <w:tcPr>
            <w:tcW w:w="2802" w:type="dxa"/>
          </w:tcPr>
          <w:p w14:paraId="179231FE"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5E94A4AE" w14:textId="77777777" w:rsidR="00DD44B0" w:rsidRPr="001518FF" w:rsidRDefault="00DD44B0" w:rsidP="00610249">
            <w:pPr>
              <w:pStyle w:val="Header"/>
              <w:tabs>
                <w:tab w:val="left" w:pos="3544"/>
              </w:tabs>
              <w:rPr>
                <w:rFonts w:ascii="Verdana" w:hAnsi="Verdana" w:cs="Arial"/>
                <w:sz w:val="20"/>
              </w:rPr>
            </w:pPr>
            <w:r>
              <w:rPr>
                <w:rFonts w:ascii="Verdana" w:hAnsi="Verdana" w:cs="Arial"/>
                <w:sz w:val="20"/>
              </w:rPr>
              <w:t>N/A</w:t>
            </w:r>
          </w:p>
        </w:tc>
      </w:tr>
      <w:tr w:rsidR="00DD44B0" w:rsidRPr="001518FF" w14:paraId="78FB8399" w14:textId="77777777" w:rsidTr="00610249">
        <w:tc>
          <w:tcPr>
            <w:tcW w:w="2802" w:type="dxa"/>
          </w:tcPr>
          <w:p w14:paraId="1BC1FA8B"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7BB56548" w14:textId="77777777" w:rsidR="00DD44B0" w:rsidRPr="001518FF" w:rsidRDefault="00DD44B0" w:rsidP="00610249">
            <w:pPr>
              <w:pStyle w:val="Header"/>
              <w:tabs>
                <w:tab w:val="left" w:pos="3544"/>
              </w:tabs>
              <w:rPr>
                <w:rFonts w:ascii="Verdana" w:hAnsi="Verdana" w:cs="Arial"/>
                <w:sz w:val="20"/>
              </w:rPr>
            </w:pPr>
            <w:r>
              <w:rPr>
                <w:rFonts w:ascii="Verdana" w:hAnsi="Verdana" w:cs="Arial"/>
                <w:sz w:val="20"/>
              </w:rPr>
              <w:t>AEROSOLS</w:t>
            </w:r>
          </w:p>
        </w:tc>
      </w:tr>
      <w:tr w:rsidR="00DD44B0" w:rsidRPr="001518FF" w14:paraId="015E4478" w14:textId="77777777" w:rsidTr="00610249">
        <w:tc>
          <w:tcPr>
            <w:tcW w:w="2802" w:type="dxa"/>
          </w:tcPr>
          <w:p w14:paraId="63F47BF1"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3543B407"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No</w:t>
            </w:r>
          </w:p>
        </w:tc>
      </w:tr>
      <w:tr w:rsidR="00DD44B0" w:rsidRPr="001518FF" w14:paraId="695A8AFF" w14:textId="77777777" w:rsidTr="00610249">
        <w:tc>
          <w:tcPr>
            <w:tcW w:w="2802" w:type="dxa"/>
          </w:tcPr>
          <w:p w14:paraId="18754D7E" w14:textId="77777777" w:rsidR="00DD44B0" w:rsidRPr="001518FF" w:rsidRDefault="00DD44B0" w:rsidP="00610249">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672AA075" w14:textId="77777777" w:rsidR="00DD44B0" w:rsidRPr="001518FF" w:rsidRDefault="00DD44B0" w:rsidP="00610249">
            <w:pPr>
              <w:pStyle w:val="Header"/>
              <w:tabs>
                <w:tab w:val="left" w:pos="3544"/>
              </w:tabs>
              <w:rPr>
                <w:rFonts w:ascii="Verdana" w:hAnsi="Verdana" w:cs="Arial"/>
                <w:sz w:val="20"/>
              </w:rPr>
            </w:pPr>
            <w:r>
              <w:rPr>
                <w:rFonts w:ascii="Verdana" w:hAnsi="Verdana" w:cs="Arial"/>
                <w:sz w:val="20"/>
              </w:rPr>
              <w:t>63, 190, 277, 344, 327</w:t>
            </w:r>
          </w:p>
        </w:tc>
      </w:tr>
    </w:tbl>
    <w:p w14:paraId="51933CBD" w14:textId="77777777" w:rsidR="00DD44B0" w:rsidRDefault="00DD44B0" w:rsidP="00DD44B0">
      <w:pPr>
        <w:pStyle w:val="Header"/>
        <w:tabs>
          <w:tab w:val="left" w:pos="3544"/>
        </w:tabs>
        <w:rPr>
          <w:rFonts w:ascii="Verdana" w:hAnsi="Verdana" w:cs="Arial"/>
          <w:b/>
          <w:sz w:val="20"/>
        </w:rPr>
      </w:pPr>
    </w:p>
    <w:p w14:paraId="188E1247" w14:textId="77777777" w:rsidR="00DD44B0" w:rsidRPr="00924BC8" w:rsidRDefault="00DD44B0" w:rsidP="00DD44B0">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1D5FEBB0" w14:textId="77777777" w:rsidR="00DD44B0" w:rsidRPr="00924BC8" w:rsidRDefault="00DD44B0" w:rsidP="00DD44B0">
      <w:pPr>
        <w:rPr>
          <w:rFonts w:ascii="Verdana" w:hAnsi="Verdana" w:cs="Arial"/>
          <w:b/>
          <w:sz w:val="20"/>
        </w:rPr>
      </w:pPr>
    </w:p>
    <w:p w14:paraId="03E173C4" w14:textId="77777777" w:rsidR="00DD44B0" w:rsidRPr="00EF4D00" w:rsidRDefault="00DD44B0" w:rsidP="00DD44B0">
      <w:pPr>
        <w:rPr>
          <w:rFonts w:ascii="Verdana" w:hAnsi="Verdana" w:cs="Arial"/>
          <w:b/>
          <w:sz w:val="20"/>
        </w:rPr>
      </w:pPr>
      <w:r w:rsidRPr="00EF4D00">
        <w:rPr>
          <w:rFonts w:ascii="Verdana" w:hAnsi="Verdana" w:cs="Arial"/>
          <w:b/>
          <w:sz w:val="20"/>
        </w:rPr>
        <w:t>Australia:</w:t>
      </w:r>
    </w:p>
    <w:p w14:paraId="7B22DBD9" w14:textId="77777777" w:rsidR="00DD44B0" w:rsidRPr="00EF4D00" w:rsidRDefault="00DD44B0" w:rsidP="00DD44B0">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03591623" w14:textId="77777777" w:rsidR="00DD44B0" w:rsidRPr="00A76E15" w:rsidRDefault="00DD44B0" w:rsidP="00DD44B0">
      <w:pPr>
        <w:rPr>
          <w:rFonts w:ascii="Verdana" w:hAnsi="Verdana" w:cs="Arial"/>
          <w:sz w:val="20"/>
        </w:rPr>
      </w:pPr>
    </w:p>
    <w:p w14:paraId="0BB2EB66" w14:textId="77777777" w:rsidR="00DD44B0" w:rsidRPr="00A76E15" w:rsidRDefault="00DD44B0" w:rsidP="00DD44B0">
      <w:pPr>
        <w:rPr>
          <w:rFonts w:ascii="Verdana" w:hAnsi="Verdana" w:cs="Arial"/>
          <w:bCs/>
          <w:sz w:val="20"/>
        </w:rPr>
      </w:pPr>
      <w:r w:rsidRPr="00A76E15">
        <w:rPr>
          <w:rFonts w:ascii="Verdana" w:hAnsi="Verdana" w:cs="Arial"/>
          <w:bCs/>
          <w:sz w:val="20"/>
        </w:rPr>
        <w:t>Classified as a Schedule 5 Poison according to the Standard for the Uniform Scheduling of Medicines and Poisons (SUSMP).</w:t>
      </w:r>
    </w:p>
    <w:p w14:paraId="69FD61BF" w14:textId="77777777" w:rsidR="00DD44B0" w:rsidRPr="00A76E15" w:rsidRDefault="00DD44B0" w:rsidP="00DD44B0">
      <w:pPr>
        <w:rPr>
          <w:rFonts w:ascii="Verdana" w:hAnsi="Verdana" w:cs="Arial"/>
          <w:sz w:val="20"/>
        </w:rPr>
      </w:pPr>
    </w:p>
    <w:p w14:paraId="389BD758" w14:textId="77777777" w:rsidR="00DD44B0" w:rsidRPr="00EF4D00" w:rsidRDefault="00DD44B0" w:rsidP="00DD44B0">
      <w:pPr>
        <w:rPr>
          <w:rFonts w:ascii="Verdana" w:hAnsi="Verdana" w:cs="Arial"/>
          <w:b/>
          <w:sz w:val="20"/>
        </w:rPr>
      </w:pPr>
      <w:r w:rsidRPr="00EF4D00">
        <w:rPr>
          <w:rFonts w:ascii="Verdana" w:hAnsi="Verdana" w:cs="Arial"/>
          <w:b/>
          <w:sz w:val="20"/>
        </w:rPr>
        <w:t>New Zealand:</w:t>
      </w:r>
    </w:p>
    <w:p w14:paraId="4DA12794" w14:textId="77777777" w:rsidR="00DD44B0" w:rsidRPr="00513071" w:rsidRDefault="00DD44B0" w:rsidP="00DD44B0">
      <w:pPr>
        <w:rPr>
          <w:rFonts w:ascii="Verdana" w:hAnsi="Verdana" w:cs="Arial"/>
          <w:bCs/>
          <w:sz w:val="20"/>
        </w:rPr>
      </w:pPr>
      <w:r w:rsidRPr="00513071">
        <w:rPr>
          <w:rFonts w:ascii="Verdana" w:hAnsi="Verdana" w:cs="Arial"/>
          <w:bCs/>
          <w:sz w:val="20"/>
        </w:rPr>
        <w:t>This substance is hazardous according to the EPA Hazardous Substances (Classification)</w:t>
      </w:r>
    </w:p>
    <w:p w14:paraId="3A784616" w14:textId="77777777" w:rsidR="00DD44B0" w:rsidRPr="00513071" w:rsidRDefault="00DD44B0" w:rsidP="00DD44B0">
      <w:pPr>
        <w:rPr>
          <w:rFonts w:ascii="Verdana" w:hAnsi="Verdana" w:cs="Arial"/>
          <w:bCs/>
          <w:sz w:val="20"/>
        </w:rPr>
      </w:pPr>
      <w:r w:rsidRPr="00513071">
        <w:rPr>
          <w:rFonts w:ascii="Verdana" w:hAnsi="Verdana" w:cs="Arial"/>
          <w:bCs/>
          <w:sz w:val="20"/>
        </w:rPr>
        <w:t>Notice 2020</w:t>
      </w:r>
    </w:p>
    <w:p w14:paraId="3325945B" w14:textId="77777777" w:rsidR="00DD44B0" w:rsidRDefault="00DD44B0" w:rsidP="00DD44B0">
      <w:pPr>
        <w:rPr>
          <w:rFonts w:ascii="Verdana" w:hAnsi="Verdana" w:cs="Arial"/>
          <w:sz w:val="20"/>
        </w:rPr>
      </w:pPr>
    </w:p>
    <w:p w14:paraId="43B94325" w14:textId="77777777" w:rsidR="00DD44B0" w:rsidRDefault="00DD44B0" w:rsidP="00DD44B0">
      <w:pPr>
        <w:rPr>
          <w:rFonts w:ascii="Verdana" w:hAnsi="Verdana" w:cs="Arial"/>
          <w:b/>
          <w:bCs/>
          <w:sz w:val="20"/>
        </w:rPr>
      </w:pPr>
      <w:r>
        <w:rPr>
          <w:rFonts w:ascii="Verdana" w:hAnsi="Verdana" w:cs="Arial"/>
          <w:sz w:val="20"/>
        </w:rPr>
        <w:t>EP</w:t>
      </w:r>
      <w:r w:rsidRPr="00924BC8">
        <w:rPr>
          <w:rFonts w:ascii="Verdana" w:hAnsi="Verdana" w:cs="Arial"/>
          <w:sz w:val="20"/>
        </w:rPr>
        <w:t xml:space="preserve">A Approval Code:  </w:t>
      </w:r>
      <w:r w:rsidRPr="00BF63D1">
        <w:rPr>
          <w:rFonts w:ascii="Verdana" w:hAnsi="Verdana" w:cs="Arial"/>
          <w:b/>
          <w:bCs/>
          <w:sz w:val="20"/>
        </w:rPr>
        <w:t>Aerosols (Flammable, Carcinogenic) – HSR0002517</w:t>
      </w:r>
    </w:p>
    <w:p w14:paraId="3551C559" w14:textId="77777777" w:rsidR="00DD44B0" w:rsidRDefault="00DD44B0" w:rsidP="00DD44B0">
      <w:pPr>
        <w:rPr>
          <w:rFonts w:ascii="Verdana" w:hAnsi="Verdana"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DD44B0" w:rsidRPr="00924BC8" w14:paraId="5A48118A" w14:textId="77777777" w:rsidTr="00610249">
        <w:tc>
          <w:tcPr>
            <w:tcW w:w="5232" w:type="dxa"/>
          </w:tcPr>
          <w:p w14:paraId="1D0CB82F" w14:textId="77777777" w:rsidR="00DD44B0" w:rsidRPr="00344D62" w:rsidRDefault="00DD44B0" w:rsidP="00610249">
            <w:pPr>
              <w:rPr>
                <w:rFonts w:ascii="Verdana" w:hAnsi="Verdana" w:cs="Arial"/>
                <w:b/>
                <w:sz w:val="20"/>
              </w:rPr>
            </w:pPr>
            <w:r w:rsidRPr="00344D62">
              <w:rPr>
                <w:rFonts w:ascii="Verdana" w:hAnsi="Verdana" w:cs="Arial"/>
                <w:b/>
                <w:sz w:val="20"/>
              </w:rPr>
              <w:t>HSW (HS) Regulations 2017 and EPA Notices</w:t>
            </w:r>
          </w:p>
        </w:tc>
        <w:tc>
          <w:tcPr>
            <w:tcW w:w="4399" w:type="dxa"/>
          </w:tcPr>
          <w:p w14:paraId="0C02962E" w14:textId="77777777" w:rsidR="00DD44B0" w:rsidRPr="00924BC8" w:rsidRDefault="00DD44B0" w:rsidP="00610249">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DD44B0" w:rsidRPr="00924BC8" w14:paraId="27FFBDF8" w14:textId="77777777" w:rsidTr="00610249">
        <w:tc>
          <w:tcPr>
            <w:tcW w:w="5232" w:type="dxa"/>
          </w:tcPr>
          <w:p w14:paraId="19D5C921" w14:textId="77777777" w:rsidR="00DD44B0" w:rsidRPr="00924BC8" w:rsidRDefault="00DD44B0" w:rsidP="00610249">
            <w:pPr>
              <w:rPr>
                <w:rFonts w:ascii="Verdana" w:hAnsi="Verdana" w:cs="Arial"/>
                <w:sz w:val="20"/>
              </w:rPr>
            </w:pPr>
            <w:r>
              <w:rPr>
                <w:rFonts w:ascii="Verdana" w:hAnsi="Verdana" w:cs="Arial"/>
                <w:sz w:val="20"/>
              </w:rPr>
              <w:lastRenderedPageBreak/>
              <w:t>Certified Handler</w:t>
            </w:r>
          </w:p>
        </w:tc>
        <w:tc>
          <w:tcPr>
            <w:tcW w:w="4399" w:type="dxa"/>
          </w:tcPr>
          <w:p w14:paraId="3991C357"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DD44B0" w:rsidRPr="00924BC8" w14:paraId="06CDA95C" w14:textId="77777777" w:rsidTr="00610249">
        <w:tc>
          <w:tcPr>
            <w:tcW w:w="5232" w:type="dxa"/>
          </w:tcPr>
          <w:p w14:paraId="19279303" w14:textId="77777777" w:rsidR="00DD44B0" w:rsidRPr="00924BC8" w:rsidRDefault="00DD44B0" w:rsidP="00610249">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1E3F8B3F"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3000L AWC</w:t>
            </w:r>
          </w:p>
        </w:tc>
      </w:tr>
      <w:tr w:rsidR="00DD44B0" w:rsidRPr="00924BC8" w14:paraId="295224A4" w14:textId="77777777" w:rsidTr="00610249">
        <w:tc>
          <w:tcPr>
            <w:tcW w:w="5232" w:type="dxa"/>
          </w:tcPr>
          <w:p w14:paraId="1AE6EE1D" w14:textId="77777777" w:rsidR="00DD44B0" w:rsidRPr="00924BC8" w:rsidRDefault="00DD44B0" w:rsidP="00610249">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28499126"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DD44B0" w:rsidRPr="00924BC8" w14:paraId="5C7098AF" w14:textId="77777777" w:rsidTr="00610249">
        <w:tc>
          <w:tcPr>
            <w:tcW w:w="5232" w:type="dxa"/>
          </w:tcPr>
          <w:p w14:paraId="4F546625" w14:textId="77777777" w:rsidR="00DD44B0" w:rsidRPr="00924BC8" w:rsidRDefault="00DD44B0" w:rsidP="00610249">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73DF669D" w14:textId="77777777" w:rsidR="00DD44B0" w:rsidRPr="00924BC8" w:rsidRDefault="00DD44B0" w:rsidP="00610249">
            <w:pPr>
              <w:pStyle w:val="Header"/>
              <w:tabs>
                <w:tab w:val="clear" w:pos="4320"/>
                <w:tab w:val="clear" w:pos="8640"/>
              </w:tabs>
              <w:rPr>
                <w:rFonts w:ascii="Verdana" w:hAnsi="Verdana" w:cs="Arial"/>
                <w:sz w:val="20"/>
              </w:rPr>
            </w:pPr>
            <w:r w:rsidRPr="00FA681F">
              <w:rPr>
                <w:rFonts w:ascii="Verdana" w:hAnsi="Verdana" w:cs="Arial"/>
                <w:sz w:val="20"/>
              </w:rPr>
              <w:t>3000L AWC</w:t>
            </w:r>
          </w:p>
        </w:tc>
      </w:tr>
      <w:tr w:rsidR="00DD44B0" w:rsidRPr="00924BC8" w14:paraId="7C3BA102" w14:textId="77777777" w:rsidTr="00610249">
        <w:tc>
          <w:tcPr>
            <w:tcW w:w="5232" w:type="dxa"/>
          </w:tcPr>
          <w:p w14:paraId="669E50F5" w14:textId="77777777" w:rsidR="00DD44B0" w:rsidRPr="00924BC8" w:rsidRDefault="00DD44B0" w:rsidP="00610249">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6294A99C"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1000L</w:t>
            </w:r>
          </w:p>
        </w:tc>
      </w:tr>
      <w:tr w:rsidR="00DD44B0" w:rsidRPr="00924BC8" w14:paraId="36EAB4F5" w14:textId="77777777" w:rsidTr="00610249">
        <w:tc>
          <w:tcPr>
            <w:tcW w:w="5232" w:type="dxa"/>
          </w:tcPr>
          <w:p w14:paraId="169CB3AE"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14A5C7B2"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1000L</w:t>
            </w:r>
          </w:p>
        </w:tc>
      </w:tr>
      <w:tr w:rsidR="00DD44B0" w:rsidRPr="00924BC8" w14:paraId="2D2FBDDE" w14:textId="77777777" w:rsidTr="00610249">
        <w:tc>
          <w:tcPr>
            <w:tcW w:w="5232" w:type="dxa"/>
          </w:tcPr>
          <w:p w14:paraId="652CE4CE" w14:textId="77777777" w:rsidR="00DD44B0" w:rsidRDefault="00DD44B0" w:rsidP="00610249">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0652AFD2" w14:textId="77777777" w:rsidR="00DD44B0" w:rsidRDefault="00DD44B0" w:rsidP="00610249">
            <w:pPr>
              <w:pStyle w:val="Header"/>
              <w:tabs>
                <w:tab w:val="clear" w:pos="4320"/>
                <w:tab w:val="clear" w:pos="8640"/>
              </w:tabs>
              <w:rPr>
                <w:rFonts w:ascii="Verdana" w:hAnsi="Verdana" w:cs="Arial"/>
                <w:sz w:val="20"/>
              </w:rPr>
            </w:pPr>
            <w:r>
              <w:rPr>
                <w:rFonts w:ascii="Verdana" w:hAnsi="Verdana" w:cs="Arial"/>
                <w:sz w:val="20"/>
              </w:rPr>
              <w:t>3000L AWC = 1 off</w:t>
            </w:r>
          </w:p>
        </w:tc>
      </w:tr>
      <w:tr w:rsidR="00DD44B0" w:rsidRPr="00924BC8" w14:paraId="491D52FF" w14:textId="77777777" w:rsidTr="00610249">
        <w:tc>
          <w:tcPr>
            <w:tcW w:w="5232" w:type="dxa"/>
          </w:tcPr>
          <w:p w14:paraId="1B93B86E" w14:textId="77777777" w:rsidR="00DD44B0" w:rsidRPr="00924BC8" w:rsidRDefault="00DD44B0" w:rsidP="00610249">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0D171214" w14:textId="77777777" w:rsidR="00DD44B0" w:rsidRPr="00924BC8" w:rsidRDefault="00DD44B0" w:rsidP="00610249">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4D370CFB" w14:textId="77777777" w:rsidR="007B7501" w:rsidRPr="00924BC8" w:rsidRDefault="007B7501">
      <w:pPr>
        <w:rPr>
          <w:rFonts w:ascii="Verdana" w:hAnsi="Verdana" w:cs="Arial"/>
          <w:b/>
          <w:sz w:val="20"/>
        </w:rPr>
      </w:pPr>
    </w:p>
    <w:p w14:paraId="53F9E17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44C25E5"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68567F7B" w14:textId="77777777" w:rsidR="00EF4D00" w:rsidRDefault="00EF4D00" w:rsidP="00EF4D00">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596581DA" w14:textId="77777777" w:rsidR="00EF4D00" w:rsidRPr="00EF4D00" w:rsidRDefault="00EF4D00" w:rsidP="00EF4D00">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26335ED0"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1BC92A81"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0F7061A5"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655EB50E" w14:textId="77777777" w:rsidR="00EF4D00"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7D54CA2D"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38DD165C"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14AFA490"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3148D353"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51DFD4A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12EE82D5"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631DEFA2"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0E7EF3E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37603E96"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024DCD86"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7DD236A9"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487FF51"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705A6BAA"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57E13D29"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76F43704"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11EF8E97"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E3DED54" w14:textId="77777777" w:rsidR="00EF4D00" w:rsidRDefault="00EF4D00" w:rsidP="00EF4D00">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18C68B61"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13DDD63E"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4070BF5F"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Globally Harmonised System of classification and labelling of chemicals.</w:t>
      </w:r>
    </w:p>
    <w:p w14:paraId="406A77DA"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4F84C5F4"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33AB00BA" w14:textId="77777777" w:rsidR="00EF4D00" w:rsidRPr="00517FFE" w:rsidRDefault="00EF4D00" w:rsidP="00EF4D00">
      <w:pPr>
        <w:pStyle w:val="HTMLPreformatted"/>
        <w:numPr>
          <w:ilvl w:val="0"/>
          <w:numId w:val="16"/>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4247A64E" w14:textId="338DB5F0"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483816">
        <w:rPr>
          <w:rFonts w:ascii="Verdana" w:hAnsi="Verdana" w:cs="Arial"/>
        </w:rPr>
        <w:t>FEB</w:t>
      </w:r>
      <w:r w:rsidR="00A4513A">
        <w:rPr>
          <w:rFonts w:ascii="Verdana" w:hAnsi="Verdana" w:cs="Arial"/>
        </w:rPr>
        <w:t xml:space="preserve"> 202</w:t>
      </w:r>
      <w:r w:rsidR="00483816">
        <w:rPr>
          <w:rFonts w:ascii="Verdana" w:hAnsi="Verdana" w:cs="Arial"/>
        </w:rPr>
        <w:t>5</w:t>
      </w:r>
      <w:r>
        <w:rPr>
          <w:rFonts w:ascii="Verdana" w:hAnsi="Verdana" w:cs="Arial"/>
        </w:rPr>
        <w:t xml:space="preserve"> </w:t>
      </w:r>
      <w:r w:rsidR="00483816">
        <w:rPr>
          <w:rFonts w:ascii="Verdana" w:hAnsi="Verdana" w:cs="Arial"/>
        </w:rPr>
        <w:t>15</w:t>
      </w:r>
      <w:r w:rsidR="00483816" w:rsidRPr="00483816">
        <w:rPr>
          <w:rFonts w:ascii="Verdana" w:hAnsi="Verdana" w:cs="Arial"/>
          <w:vertAlign w:val="superscript"/>
        </w:rPr>
        <w:t>th</w:t>
      </w:r>
      <w:r w:rsidR="00483816">
        <w:rPr>
          <w:rFonts w:ascii="Verdana" w:hAnsi="Verdana" w:cs="Arial"/>
        </w:rPr>
        <w:t xml:space="preserve"> </w:t>
      </w:r>
      <w:r>
        <w:rPr>
          <w:rFonts w:ascii="Verdana" w:hAnsi="Verdana" w:cs="Arial"/>
        </w:rPr>
        <w:t>edition.</w:t>
      </w:r>
    </w:p>
    <w:p w14:paraId="51C3C3CB"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5E3B2B32"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w:t>
      </w:r>
      <w:r w:rsidR="00A4513A">
        <w:rPr>
          <w:rFonts w:ascii="Verdana" w:hAnsi="Verdana" w:cs="Arial"/>
        </w:rPr>
        <w:t>20</w:t>
      </w:r>
    </w:p>
    <w:p w14:paraId="1EF4FEF3" w14:textId="77777777" w:rsidR="00EF4D00" w:rsidRPr="00DA7261" w:rsidRDefault="00EF4D00" w:rsidP="00EF4D00">
      <w:pPr>
        <w:pStyle w:val="HTMLPreformatted"/>
        <w:numPr>
          <w:ilvl w:val="0"/>
          <w:numId w:val="16"/>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7E56554" w14:textId="77777777" w:rsidR="00257BCF" w:rsidRPr="00924BC8" w:rsidRDefault="00257BCF">
      <w:pPr>
        <w:pStyle w:val="BodyText"/>
        <w:rPr>
          <w:rFonts w:ascii="Verdana" w:hAnsi="Verdana" w:cs="Arial"/>
          <w:bCs/>
          <w:sz w:val="20"/>
        </w:rPr>
      </w:pPr>
    </w:p>
    <w:p w14:paraId="766D1211" w14:textId="77777777" w:rsidR="007B7501" w:rsidRPr="00924BC8" w:rsidRDefault="007B7501">
      <w:pPr>
        <w:pStyle w:val="BodyText"/>
        <w:rPr>
          <w:rFonts w:ascii="Verdana" w:hAnsi="Verdana" w:cs="Arial"/>
          <w:bCs/>
          <w:sz w:val="20"/>
        </w:rPr>
      </w:pPr>
      <w:r w:rsidRPr="00924BC8">
        <w:rPr>
          <w:rFonts w:ascii="Verdana" w:hAnsi="Verdana" w:cs="Arial"/>
          <w:bCs/>
          <w:sz w:val="20"/>
        </w:rPr>
        <w:t>Disclaimer</w:t>
      </w:r>
    </w:p>
    <w:p w14:paraId="515B0C1D" w14:textId="77777777" w:rsidR="007B7501" w:rsidRPr="00924BC8" w:rsidRDefault="001E21C7">
      <w:pPr>
        <w:pStyle w:val="BodyText"/>
        <w:rPr>
          <w:rFonts w:ascii="Verdana" w:hAnsi="Verdana" w:cs="Arial"/>
          <w:sz w:val="20"/>
        </w:rPr>
      </w:pPr>
      <w:r>
        <w:rPr>
          <w:rFonts w:ascii="Verdana" w:eastAsia="SimSun" w:hAnsi="Verdana" w:cs="Arial"/>
          <w:sz w:val="20"/>
          <w:lang w:eastAsia="zh-CN"/>
        </w:rPr>
        <w:t xml:space="preserve">This document has been issued by </w:t>
      </w:r>
      <w:r w:rsidR="004C0DFA">
        <w:rPr>
          <w:rFonts w:ascii="Verdana" w:eastAsia="SimSun" w:hAnsi="Verdana" w:cs="Arial"/>
          <w:sz w:val="20"/>
          <w:lang w:eastAsia="zh-CN"/>
        </w:rPr>
        <w:t>the Glue Guru</w:t>
      </w:r>
      <w:r>
        <w:rPr>
          <w:rFonts w:ascii="Verdana" w:eastAsia="SimSun" w:hAnsi="Verdana" w:cs="Arial"/>
          <w:sz w:val="20"/>
          <w:lang w:eastAsia="zh-CN"/>
        </w:rPr>
        <w:t xml:space="preserve"> and serves as their Safety Data Sheet ('SDS'). It is based on information concerning the product which has been provided to </w:t>
      </w:r>
      <w:r w:rsidR="004C0DFA">
        <w:rPr>
          <w:rFonts w:ascii="Verdana" w:eastAsia="SimSun" w:hAnsi="Verdana" w:cs="Arial"/>
          <w:sz w:val="20"/>
          <w:lang w:eastAsia="zh-CN"/>
        </w:rPr>
        <w:t>the Glue Guru</w:t>
      </w:r>
      <w:r>
        <w:rPr>
          <w:rFonts w:ascii="Verdana" w:eastAsia="SimSun" w:hAnsi="Verdana" w:cs="Arial"/>
          <w:sz w:val="20"/>
          <w:lang w:eastAsia="zh-CN"/>
        </w:rPr>
        <w:t xml:space="preserve">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w:t>
      </w:r>
      <w:r w:rsidR="004C0DFA">
        <w:rPr>
          <w:rFonts w:ascii="Verdana" w:eastAsia="SimSun" w:hAnsi="Verdana" w:cs="Arial"/>
          <w:sz w:val="20"/>
          <w:lang w:eastAsia="zh-CN"/>
        </w:rPr>
        <w:t>Glue Guru</w:t>
      </w:r>
      <w:r>
        <w:rPr>
          <w:rFonts w:ascii="Verdana" w:eastAsia="SimSun" w:hAnsi="Verdana" w:cs="Arial"/>
          <w:sz w:val="20"/>
          <w:lang w:eastAsia="zh-CN"/>
        </w:rPr>
        <w:t xml:space="preserve"> have taken all due care to include accurate and up-to-date information in this SDS, it does not provide any warranty as to accuracy or completeness. As far as lawfully possible, </w:t>
      </w:r>
      <w:r w:rsidR="004C0DFA">
        <w:rPr>
          <w:rFonts w:ascii="Verdana" w:eastAsia="SimSun" w:hAnsi="Verdana" w:cs="Arial"/>
          <w:sz w:val="20"/>
          <w:lang w:eastAsia="zh-CN"/>
        </w:rPr>
        <w:t>Glue Guru</w:t>
      </w:r>
      <w:r>
        <w:rPr>
          <w:rFonts w:ascii="Verdana" w:eastAsia="SimSun" w:hAnsi="Verdana" w:cs="Arial"/>
          <w:sz w:val="20"/>
          <w:lang w:eastAsia="zh-CN"/>
        </w:rPr>
        <w:t xml:space="preserve"> accept no liability for any loss, injury or damage (including </w:t>
      </w:r>
      <w:r>
        <w:rPr>
          <w:rFonts w:ascii="Verdana" w:eastAsia="SimSun" w:hAnsi="Verdana" w:cs="Arial"/>
          <w:sz w:val="20"/>
          <w:lang w:eastAsia="zh-CN"/>
        </w:rPr>
        <w:lastRenderedPageBreak/>
        <w:t>consequential loss) which may be suffered or incurred by any person as a consequence of their reliance on the information contained in this SDS</w:t>
      </w:r>
    </w:p>
    <w:p w14:paraId="2CEC8AC7" w14:textId="77777777" w:rsidR="007B7501" w:rsidRPr="00924BC8" w:rsidRDefault="007B7501">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0994D0C2" w14:textId="77777777" w:rsidR="007B7501" w:rsidRPr="00924BC8" w:rsidRDefault="007B7501">
      <w:pPr>
        <w:pStyle w:val="BodyText"/>
        <w:rPr>
          <w:rFonts w:ascii="Verdana" w:hAnsi="Verdana" w:cs="Arial"/>
          <w:sz w:val="20"/>
        </w:rPr>
      </w:pPr>
      <w:r w:rsidRPr="00924BC8">
        <w:rPr>
          <w:rFonts w:ascii="Verdana" w:hAnsi="Verdana" w:cs="Arial"/>
          <w:sz w:val="20"/>
        </w:rPr>
        <w:t xml:space="preserve">Please contact the New Zealand </w:t>
      </w:r>
      <w:r w:rsidR="00734E6E" w:rsidRPr="00924BC8">
        <w:rPr>
          <w:rFonts w:ascii="Verdana" w:hAnsi="Verdana" w:cs="Arial"/>
          <w:sz w:val="20"/>
        </w:rPr>
        <w:t>distributor</w:t>
      </w:r>
      <w:r w:rsidRPr="00924BC8">
        <w:rPr>
          <w:rFonts w:ascii="Verdana" w:hAnsi="Verdana" w:cs="Arial"/>
          <w:sz w:val="20"/>
        </w:rPr>
        <w:t xml:space="preserve">, </w:t>
      </w:r>
      <w:r w:rsidR="004C0DFA">
        <w:rPr>
          <w:rFonts w:ascii="Verdana" w:hAnsi="Verdana" w:cs="Arial"/>
          <w:sz w:val="20"/>
        </w:rPr>
        <w:t>Glue Guru</w:t>
      </w:r>
      <w:r w:rsidR="00D11C78" w:rsidRPr="00924BC8">
        <w:rPr>
          <w:rFonts w:ascii="Verdana" w:hAnsi="Verdana" w:cs="Arial"/>
          <w:sz w:val="20"/>
        </w:rPr>
        <w:t xml:space="preserve">, </w:t>
      </w:r>
      <w:r w:rsidRPr="00924BC8">
        <w:rPr>
          <w:rFonts w:ascii="Verdana" w:hAnsi="Verdana" w:cs="Arial"/>
          <w:sz w:val="20"/>
        </w:rPr>
        <w:t>if further information is required.</w:t>
      </w:r>
    </w:p>
    <w:p w14:paraId="2D195B80" w14:textId="77777777" w:rsidR="007B7501" w:rsidRPr="00924BC8" w:rsidRDefault="007B7501">
      <w:pPr>
        <w:pStyle w:val="BodyText"/>
        <w:rPr>
          <w:rFonts w:ascii="Verdana" w:hAnsi="Verdana" w:cs="Arial"/>
          <w:sz w:val="20"/>
        </w:rPr>
      </w:pPr>
    </w:p>
    <w:p w14:paraId="40D7F9BE" w14:textId="04DDCF55" w:rsidR="007B7501" w:rsidRPr="00924BC8" w:rsidRDefault="007B7501">
      <w:pPr>
        <w:pStyle w:val="BodyText"/>
        <w:rPr>
          <w:rFonts w:ascii="Verdana" w:hAnsi="Verdana" w:cs="Arial"/>
          <w:sz w:val="20"/>
        </w:rPr>
      </w:pPr>
      <w:r w:rsidRPr="00924BC8">
        <w:rPr>
          <w:rFonts w:ascii="Verdana" w:hAnsi="Verdana" w:cs="Arial"/>
          <w:sz w:val="20"/>
        </w:rPr>
        <w:t>Issue Date:</w:t>
      </w:r>
      <w:r w:rsidRPr="00924BC8">
        <w:rPr>
          <w:rFonts w:ascii="Verdana" w:hAnsi="Verdana" w:cs="Arial"/>
          <w:sz w:val="20"/>
        </w:rPr>
        <w:tab/>
      </w:r>
      <w:r w:rsidRPr="00924BC8">
        <w:rPr>
          <w:rFonts w:ascii="Verdana" w:hAnsi="Verdana" w:cs="Arial"/>
          <w:sz w:val="20"/>
        </w:rPr>
        <w:tab/>
      </w:r>
      <w:r w:rsidR="003F1541">
        <w:rPr>
          <w:rFonts w:ascii="Verdana" w:hAnsi="Verdana" w:cs="Arial"/>
          <w:sz w:val="20"/>
        </w:rPr>
        <w:t>12 June</w:t>
      </w:r>
      <w:r w:rsidR="00483816">
        <w:rPr>
          <w:rFonts w:ascii="Verdana" w:hAnsi="Verdana" w:cs="Arial"/>
          <w:sz w:val="20"/>
        </w:rPr>
        <w:t xml:space="preserve"> 2025</w:t>
      </w:r>
      <w:r w:rsidR="00257BCF" w:rsidRPr="00924BC8">
        <w:rPr>
          <w:rFonts w:ascii="Verdana" w:hAnsi="Verdana" w:cs="Arial"/>
          <w:sz w:val="20"/>
        </w:rPr>
        <w:t xml:space="preserve"> </w:t>
      </w:r>
      <w:r w:rsidR="00EF4D00">
        <w:rPr>
          <w:rFonts w:ascii="Verdana" w:hAnsi="Verdana" w:cs="Arial"/>
          <w:sz w:val="20"/>
        </w:rPr>
        <w:t xml:space="preserve">                       </w:t>
      </w:r>
      <w:r w:rsidRPr="00924BC8">
        <w:rPr>
          <w:rFonts w:ascii="Verdana" w:hAnsi="Verdana" w:cs="Arial"/>
          <w:sz w:val="20"/>
        </w:rPr>
        <w:t>Review Date:</w:t>
      </w:r>
      <w:r w:rsidRPr="00924BC8">
        <w:rPr>
          <w:rFonts w:ascii="Verdana" w:hAnsi="Verdana" w:cs="Arial"/>
          <w:sz w:val="20"/>
        </w:rPr>
        <w:tab/>
      </w:r>
      <w:r w:rsidRPr="00924BC8">
        <w:rPr>
          <w:rFonts w:ascii="Verdana" w:hAnsi="Verdana" w:cs="Arial"/>
          <w:sz w:val="20"/>
        </w:rPr>
        <w:tab/>
      </w:r>
      <w:r w:rsidR="003F1541">
        <w:rPr>
          <w:rFonts w:ascii="Verdana" w:hAnsi="Verdana" w:cs="Arial"/>
          <w:sz w:val="20"/>
        </w:rPr>
        <w:t>12 June</w:t>
      </w:r>
      <w:r w:rsidR="00483816">
        <w:rPr>
          <w:rFonts w:ascii="Verdana" w:hAnsi="Verdana" w:cs="Arial"/>
          <w:sz w:val="20"/>
        </w:rPr>
        <w:t xml:space="preserve"> 2030</w:t>
      </w:r>
    </w:p>
    <w:p w14:paraId="3894C95D" w14:textId="77777777" w:rsidR="00AA7916" w:rsidRPr="00924BC8" w:rsidRDefault="00AA7916" w:rsidP="00AA7916">
      <w:pPr>
        <w:widowControl w:val="0"/>
        <w:autoSpaceDE w:val="0"/>
        <w:autoSpaceDN w:val="0"/>
        <w:adjustRightInd w:val="0"/>
        <w:spacing w:line="200" w:lineRule="exact"/>
        <w:rPr>
          <w:rFonts w:ascii="Verdana" w:hAnsi="Verdana"/>
          <w:sz w:val="20"/>
        </w:rPr>
      </w:pPr>
    </w:p>
    <w:p w14:paraId="3EFDB85F" w14:textId="77777777" w:rsidR="007B7501" w:rsidRPr="00924BC8" w:rsidRDefault="007B7501">
      <w:pPr>
        <w:rPr>
          <w:rFonts w:ascii="Verdana" w:hAnsi="Verdana" w:cs="Arial"/>
          <w:sz w:val="20"/>
        </w:rPr>
      </w:pPr>
    </w:p>
    <w:sectPr w:rsidR="007B7501" w:rsidRPr="00924BC8" w:rsidSect="00F64F16">
      <w:headerReference w:type="even" r:id="rId18"/>
      <w:headerReference w:type="default" r:id="rId19"/>
      <w:footerReference w:type="default" r:id="rId20"/>
      <w:headerReference w:type="first" r:id="rId21"/>
      <w:footerReference w:type="first" r:id="rId22"/>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5CCB" w14:textId="77777777" w:rsidR="00E75B00" w:rsidRDefault="00E75B00">
      <w:r>
        <w:separator/>
      </w:r>
    </w:p>
  </w:endnote>
  <w:endnote w:type="continuationSeparator" w:id="0">
    <w:p w14:paraId="5496317A" w14:textId="77777777" w:rsidR="00E75B00" w:rsidRDefault="00E7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B80" w14:textId="5604FF38"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6974C2" w:rsidRPr="006974C2">
      <w:rPr>
        <w:rFonts w:ascii="Verdana" w:hAnsi="Verdana"/>
        <w:sz w:val="16"/>
        <w:szCs w:val="16"/>
      </w:rPr>
      <w:t>Roof-Tac</w:t>
    </w:r>
    <w:r w:rsidR="00026DA7" w:rsidRPr="008A3B92">
      <w:rPr>
        <w:rFonts w:ascii="Verdana" w:hAnsi="Verdana"/>
        <w:sz w:val="16"/>
        <w:szCs w:val="16"/>
      </w:rPr>
      <w:tab/>
    </w:r>
    <w:r w:rsidR="00026DA7">
      <w:rPr>
        <w:rFonts w:ascii="Verdana" w:hAnsi="Verdana"/>
        <w:sz w:val="16"/>
        <w:szCs w:val="16"/>
      </w:rPr>
      <w:t xml:space="preserve">    </w:t>
    </w:r>
    <w:r w:rsidR="00F64F16">
      <w:rPr>
        <w:rFonts w:ascii="Verdana" w:hAnsi="Verdana"/>
        <w:sz w:val="16"/>
        <w:szCs w:val="16"/>
      </w:rPr>
      <w:tab/>
    </w:r>
    <w:r w:rsidR="00F64F16">
      <w:rPr>
        <w:rFonts w:ascii="Verdana" w:hAnsi="Verdana"/>
        <w:sz w:val="16"/>
        <w:szCs w:val="16"/>
      </w:rPr>
      <w:tab/>
    </w:r>
    <w:r w:rsidRPr="004C0DFA">
      <w:rPr>
        <w:rFonts w:ascii="Verdana" w:hAnsi="Verdana"/>
        <w:sz w:val="16"/>
        <w:szCs w:val="16"/>
      </w:rPr>
      <w:t>Issued by: Glue Guru</w:t>
    </w:r>
  </w:p>
  <w:p w14:paraId="793FC0A1" w14:textId="0CD5AD9E"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164D0E">
      <w:rPr>
        <w:rFonts w:ascii="Verdana" w:hAnsi="Verdana"/>
        <w:sz w:val="16"/>
        <w:szCs w:val="16"/>
      </w:rPr>
      <w:t>22 May 2025</w:t>
    </w:r>
    <w:r w:rsidRPr="004C0DFA">
      <w:rPr>
        <w:rFonts w:ascii="Verdana" w:hAnsi="Verdana"/>
        <w:sz w:val="16"/>
        <w:szCs w:val="16"/>
      </w:rPr>
      <w:tab/>
    </w:r>
    <w:r w:rsidR="00F64F16">
      <w:rPr>
        <w:rFonts w:ascii="Verdana" w:hAnsi="Verdana"/>
        <w:sz w:val="16"/>
        <w:szCs w:val="16"/>
      </w:rPr>
      <w:t xml:space="preserve">       </w:t>
    </w:r>
    <w:r w:rsidR="008A3B92">
      <w:rPr>
        <w:rFonts w:ascii="Verdana" w:hAnsi="Verdana"/>
        <w:sz w:val="16"/>
        <w:szCs w:val="16"/>
      </w:rPr>
      <w:tab/>
      <w:t xml:space="preserve">                        </w:t>
    </w:r>
    <w:r w:rsidRPr="004C0DFA">
      <w:rPr>
        <w:rFonts w:ascii="Verdana" w:hAnsi="Verdana"/>
        <w:sz w:val="16"/>
        <w:szCs w:val="16"/>
      </w:rPr>
      <w:t>Tel:  64 9 444 4878</w:t>
    </w:r>
  </w:p>
  <w:p w14:paraId="1DCDC63E"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1518FF">
      <w:rPr>
        <w:rFonts w:ascii="Verdana" w:hAnsi="Verdana"/>
        <w:noProof/>
        <w:sz w:val="16"/>
        <w:szCs w:val="16"/>
      </w:rPr>
      <w:t>7</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5D18" w14:textId="77777777" w:rsidR="001E21C7" w:rsidRDefault="00DF4618" w:rsidP="001E21C7">
    <w:pPr>
      <w:pStyle w:val="Footer"/>
      <w:pBdr>
        <w:top w:val="single" w:sz="4" w:space="1" w:color="auto"/>
      </w:pBdr>
      <w:tabs>
        <w:tab w:val="left" w:pos="4230"/>
        <w:tab w:val="left" w:pos="5580"/>
      </w:tabs>
      <w:rPr>
        <w:rFonts w:ascii="Verdana" w:hAnsi="Verdana"/>
        <w:sz w:val="16"/>
        <w:szCs w:val="16"/>
      </w:rPr>
    </w:pPr>
    <w:r w:rsidRPr="00DF4618">
      <w:rPr>
        <w:rFonts w:ascii="Verdana" w:hAnsi="Verdana"/>
        <w:sz w:val="16"/>
        <w:szCs w:val="16"/>
      </w:rPr>
      <w:t>Product Name:</w:t>
    </w:r>
    <w:r>
      <w:rPr>
        <w:rFonts w:ascii="Verdana" w:hAnsi="Verdana"/>
        <w:sz w:val="16"/>
        <w:szCs w:val="16"/>
      </w:rPr>
      <w:t xml:space="preserve">  </w:t>
    </w:r>
    <w:r w:rsidR="00F64F16" w:rsidRPr="00F64F16">
      <w:rPr>
        <w:rFonts w:ascii="Verdana" w:hAnsi="Verdana"/>
        <w:sz w:val="16"/>
        <w:szCs w:val="16"/>
      </w:rPr>
      <w:t>Quilosa MS35 MS Polymer Adhesive and Sealant</w:t>
    </w:r>
    <w:r>
      <w:rPr>
        <w:rFonts w:ascii="Verdana" w:hAnsi="Verdana"/>
        <w:sz w:val="16"/>
        <w:szCs w:val="16"/>
      </w:rPr>
      <w:tab/>
    </w:r>
    <w:r w:rsidR="00F64F16">
      <w:rPr>
        <w:rFonts w:ascii="Verdana" w:hAnsi="Verdana"/>
        <w:sz w:val="16"/>
        <w:szCs w:val="16"/>
      </w:rPr>
      <w:tab/>
    </w:r>
    <w:r w:rsidR="00B226EB">
      <w:rPr>
        <w:rFonts w:ascii="Verdana" w:hAnsi="Verdana"/>
        <w:sz w:val="16"/>
        <w:szCs w:val="16"/>
      </w:rPr>
      <w:t>Issued by: Glue Guru</w:t>
    </w:r>
  </w:p>
  <w:p w14:paraId="64113569" w14:textId="77777777" w:rsidR="00DF4618" w:rsidRDefault="001E21C7" w:rsidP="001E21C7">
    <w:pPr>
      <w:pStyle w:val="Footer"/>
      <w:pBdr>
        <w:top w:val="single" w:sz="4" w:space="1" w:color="auto"/>
      </w:pBdr>
      <w:tabs>
        <w:tab w:val="left" w:pos="4230"/>
        <w:tab w:val="left" w:pos="5580"/>
      </w:tabs>
      <w:rPr>
        <w:rFonts w:ascii="Verdana" w:hAnsi="Verdana"/>
        <w:sz w:val="16"/>
        <w:szCs w:val="16"/>
      </w:rPr>
    </w:pPr>
    <w:r>
      <w:rPr>
        <w:rFonts w:ascii="Verdana" w:hAnsi="Verdana"/>
        <w:sz w:val="16"/>
        <w:szCs w:val="16"/>
      </w:rPr>
      <w:t xml:space="preserve">Date of MSDS:  </w:t>
    </w:r>
    <w:r w:rsidR="00B226EB">
      <w:rPr>
        <w:rFonts w:ascii="Verdana" w:hAnsi="Verdana"/>
        <w:sz w:val="16"/>
        <w:szCs w:val="16"/>
      </w:rPr>
      <w:t xml:space="preserve"> </w:t>
    </w:r>
    <w:r w:rsidR="00F64F16">
      <w:rPr>
        <w:rFonts w:ascii="Verdana" w:hAnsi="Verdana"/>
        <w:sz w:val="16"/>
        <w:szCs w:val="16"/>
      </w:rPr>
      <w:t>8 April 2022</w:t>
    </w:r>
    <w:r w:rsidR="00DF4618">
      <w:rPr>
        <w:rFonts w:ascii="Verdana" w:hAnsi="Verdana"/>
        <w:sz w:val="16"/>
        <w:szCs w:val="16"/>
      </w:rPr>
      <w:tab/>
    </w:r>
    <w:r>
      <w:rPr>
        <w:rFonts w:ascii="Verdana" w:hAnsi="Verdana"/>
        <w:sz w:val="16"/>
        <w:szCs w:val="16"/>
      </w:rPr>
      <w:tab/>
    </w:r>
    <w:r>
      <w:rPr>
        <w:rFonts w:ascii="Verdana" w:hAnsi="Verdana"/>
        <w:sz w:val="16"/>
        <w:szCs w:val="16"/>
      </w:rPr>
      <w:tab/>
    </w:r>
    <w:r w:rsidR="00F64F16">
      <w:rPr>
        <w:rFonts w:ascii="Verdana" w:hAnsi="Verdana"/>
        <w:sz w:val="16"/>
        <w:szCs w:val="16"/>
      </w:rPr>
      <w:t xml:space="preserve">                        </w:t>
    </w:r>
    <w:r>
      <w:rPr>
        <w:rFonts w:ascii="Verdana" w:hAnsi="Verdana"/>
        <w:sz w:val="16"/>
        <w:szCs w:val="16"/>
      </w:rPr>
      <w:t>Tel:  64</w:t>
    </w:r>
    <w:r w:rsidR="00B226EB">
      <w:rPr>
        <w:rFonts w:ascii="Verdana" w:hAnsi="Verdana"/>
        <w:sz w:val="16"/>
        <w:szCs w:val="16"/>
      </w:rPr>
      <w:t xml:space="preserve"> 9 444 4878</w:t>
    </w:r>
  </w:p>
  <w:p w14:paraId="033AF93B" w14:textId="77777777" w:rsidR="00DF4618" w:rsidRPr="00DF4618" w:rsidRDefault="00DF4618" w:rsidP="00831B2D">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F64F16">
      <w:rPr>
        <w:rFonts w:ascii="Verdana" w:hAnsi="Verdana"/>
        <w:noProof/>
        <w:sz w:val="16"/>
        <w:szCs w:val="16"/>
      </w:rPr>
      <w:t>1</w:t>
    </w:r>
    <w:r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C59E" w14:textId="77777777" w:rsidR="00E75B00" w:rsidRDefault="00E75B00">
      <w:r>
        <w:separator/>
      </w:r>
    </w:p>
  </w:footnote>
  <w:footnote w:type="continuationSeparator" w:id="0">
    <w:p w14:paraId="08BFADD6" w14:textId="77777777" w:rsidR="00E75B00" w:rsidRDefault="00E7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607"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3CCE6"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B72" w14:textId="77777777" w:rsidR="00734E6E" w:rsidRDefault="00734E6E" w:rsidP="00924BC8">
    <w:pPr>
      <w:pStyle w:val="Header"/>
      <w:ind w:right="29"/>
      <w:jc w:val="right"/>
      <w:rPr>
        <w:rFonts w:ascii="Verdana" w:hAnsi="Verdana"/>
        <w:noProof/>
        <w:color w:val="000080"/>
        <w:sz w:val="20"/>
        <w:lang w:val="en-NZ" w:eastAsia="en-NZ"/>
      </w:rPr>
    </w:pPr>
  </w:p>
  <w:p w14:paraId="3C2A76A8"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612F"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36D26A3"/>
    <w:multiLevelType w:val="hybridMultilevel"/>
    <w:tmpl w:val="0AD4B3C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6D41589"/>
    <w:multiLevelType w:val="hybridMultilevel"/>
    <w:tmpl w:val="DFFEBE2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0C567666"/>
    <w:multiLevelType w:val="hybridMultilevel"/>
    <w:tmpl w:val="7DB06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6"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985ABF"/>
    <w:multiLevelType w:val="hybridMultilevel"/>
    <w:tmpl w:val="D8A6D756"/>
    <w:lvl w:ilvl="0" w:tplc="63A05832">
      <w:start w:val="14"/>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E1253B"/>
    <w:multiLevelType w:val="hybridMultilevel"/>
    <w:tmpl w:val="EE70D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3" w15:restartNumberingAfterBreak="0">
    <w:nsid w:val="30597E2D"/>
    <w:multiLevelType w:val="hybridMultilevel"/>
    <w:tmpl w:val="90C44B84"/>
    <w:lvl w:ilvl="0" w:tplc="14090001">
      <w:start w:val="1"/>
      <w:numFmt w:val="bullet"/>
      <w:lvlText w:val=""/>
      <w:lvlJc w:val="left"/>
      <w:pPr>
        <w:ind w:left="1724" w:hanging="360"/>
      </w:pPr>
      <w:rPr>
        <w:rFonts w:ascii="Symbol" w:hAnsi="Symbol" w:hint="default"/>
      </w:rPr>
    </w:lvl>
    <w:lvl w:ilvl="1" w:tplc="14090003" w:tentative="1">
      <w:start w:val="1"/>
      <w:numFmt w:val="bullet"/>
      <w:lvlText w:val="o"/>
      <w:lvlJc w:val="left"/>
      <w:pPr>
        <w:ind w:left="2444" w:hanging="360"/>
      </w:pPr>
      <w:rPr>
        <w:rFonts w:ascii="Courier New" w:hAnsi="Courier New" w:cs="Courier New" w:hint="default"/>
      </w:rPr>
    </w:lvl>
    <w:lvl w:ilvl="2" w:tplc="14090005" w:tentative="1">
      <w:start w:val="1"/>
      <w:numFmt w:val="bullet"/>
      <w:lvlText w:val=""/>
      <w:lvlJc w:val="left"/>
      <w:pPr>
        <w:ind w:left="3164" w:hanging="360"/>
      </w:pPr>
      <w:rPr>
        <w:rFonts w:ascii="Wingdings" w:hAnsi="Wingdings" w:hint="default"/>
      </w:rPr>
    </w:lvl>
    <w:lvl w:ilvl="3" w:tplc="14090001" w:tentative="1">
      <w:start w:val="1"/>
      <w:numFmt w:val="bullet"/>
      <w:lvlText w:val=""/>
      <w:lvlJc w:val="left"/>
      <w:pPr>
        <w:ind w:left="3884" w:hanging="360"/>
      </w:pPr>
      <w:rPr>
        <w:rFonts w:ascii="Symbol" w:hAnsi="Symbol" w:hint="default"/>
      </w:rPr>
    </w:lvl>
    <w:lvl w:ilvl="4" w:tplc="14090003" w:tentative="1">
      <w:start w:val="1"/>
      <w:numFmt w:val="bullet"/>
      <w:lvlText w:val="o"/>
      <w:lvlJc w:val="left"/>
      <w:pPr>
        <w:ind w:left="4604" w:hanging="360"/>
      </w:pPr>
      <w:rPr>
        <w:rFonts w:ascii="Courier New" w:hAnsi="Courier New" w:cs="Courier New" w:hint="default"/>
      </w:rPr>
    </w:lvl>
    <w:lvl w:ilvl="5" w:tplc="14090005" w:tentative="1">
      <w:start w:val="1"/>
      <w:numFmt w:val="bullet"/>
      <w:lvlText w:val=""/>
      <w:lvlJc w:val="left"/>
      <w:pPr>
        <w:ind w:left="5324" w:hanging="360"/>
      </w:pPr>
      <w:rPr>
        <w:rFonts w:ascii="Wingdings" w:hAnsi="Wingdings" w:hint="default"/>
      </w:rPr>
    </w:lvl>
    <w:lvl w:ilvl="6" w:tplc="14090001" w:tentative="1">
      <w:start w:val="1"/>
      <w:numFmt w:val="bullet"/>
      <w:lvlText w:val=""/>
      <w:lvlJc w:val="left"/>
      <w:pPr>
        <w:ind w:left="6044" w:hanging="360"/>
      </w:pPr>
      <w:rPr>
        <w:rFonts w:ascii="Symbol" w:hAnsi="Symbol" w:hint="default"/>
      </w:rPr>
    </w:lvl>
    <w:lvl w:ilvl="7" w:tplc="14090003" w:tentative="1">
      <w:start w:val="1"/>
      <w:numFmt w:val="bullet"/>
      <w:lvlText w:val="o"/>
      <w:lvlJc w:val="left"/>
      <w:pPr>
        <w:ind w:left="6764" w:hanging="360"/>
      </w:pPr>
      <w:rPr>
        <w:rFonts w:ascii="Courier New" w:hAnsi="Courier New" w:cs="Courier New" w:hint="default"/>
      </w:rPr>
    </w:lvl>
    <w:lvl w:ilvl="8" w:tplc="14090005" w:tentative="1">
      <w:start w:val="1"/>
      <w:numFmt w:val="bullet"/>
      <w:lvlText w:val=""/>
      <w:lvlJc w:val="left"/>
      <w:pPr>
        <w:ind w:left="7484" w:hanging="360"/>
      </w:pPr>
      <w:rPr>
        <w:rFonts w:ascii="Wingdings" w:hAnsi="Wingdings" w:hint="default"/>
      </w:rPr>
    </w:lvl>
  </w:abstractNum>
  <w:abstractNum w:abstractNumId="14"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7474AB"/>
    <w:multiLevelType w:val="hybridMultilevel"/>
    <w:tmpl w:val="60E0DD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6D9E04B0"/>
    <w:multiLevelType w:val="multilevel"/>
    <w:tmpl w:val="6212AE2A"/>
    <w:lvl w:ilvl="0">
      <w:numFmt w:val="decimal"/>
      <w:lvlText w:val="%1"/>
      <w:lvlJc w:val="left"/>
      <w:pPr>
        <w:ind w:left="349" w:hanging="303"/>
      </w:pPr>
      <w:rPr>
        <w:rFonts w:hint="default"/>
      </w:rPr>
    </w:lvl>
    <w:lvl w:ilvl="1">
      <w:start w:val="1"/>
      <w:numFmt w:val="decimal"/>
      <w:lvlText w:val="%1.%2"/>
      <w:lvlJc w:val="left"/>
      <w:pPr>
        <w:ind w:left="349" w:hanging="303"/>
      </w:pPr>
      <w:rPr>
        <w:rFonts w:ascii="Arial" w:eastAsia="Arial" w:hAnsi="Arial" w:cs="Arial" w:hint="default"/>
        <w:b w:val="0"/>
        <w:bCs w:val="0"/>
        <w:i w:val="0"/>
        <w:iCs w:val="0"/>
        <w:w w:val="99"/>
        <w:sz w:val="18"/>
        <w:szCs w:val="18"/>
      </w:rPr>
    </w:lvl>
    <w:lvl w:ilvl="2">
      <w:numFmt w:val="bullet"/>
      <w:lvlText w:val="•"/>
      <w:lvlJc w:val="left"/>
      <w:pPr>
        <w:ind w:left="1754" w:hanging="303"/>
      </w:pPr>
      <w:rPr>
        <w:rFonts w:hint="default"/>
      </w:rPr>
    </w:lvl>
    <w:lvl w:ilvl="3">
      <w:numFmt w:val="bullet"/>
      <w:lvlText w:val="•"/>
      <w:lvlJc w:val="left"/>
      <w:pPr>
        <w:ind w:left="2461" w:hanging="303"/>
      </w:pPr>
      <w:rPr>
        <w:rFonts w:hint="default"/>
      </w:rPr>
    </w:lvl>
    <w:lvl w:ilvl="4">
      <w:numFmt w:val="bullet"/>
      <w:lvlText w:val="•"/>
      <w:lvlJc w:val="left"/>
      <w:pPr>
        <w:ind w:left="3168" w:hanging="303"/>
      </w:pPr>
      <w:rPr>
        <w:rFonts w:hint="default"/>
      </w:rPr>
    </w:lvl>
    <w:lvl w:ilvl="5">
      <w:numFmt w:val="bullet"/>
      <w:lvlText w:val="•"/>
      <w:lvlJc w:val="left"/>
      <w:pPr>
        <w:ind w:left="3875" w:hanging="303"/>
      </w:pPr>
      <w:rPr>
        <w:rFonts w:hint="default"/>
      </w:rPr>
    </w:lvl>
    <w:lvl w:ilvl="6">
      <w:numFmt w:val="bullet"/>
      <w:lvlText w:val="•"/>
      <w:lvlJc w:val="left"/>
      <w:pPr>
        <w:ind w:left="4582" w:hanging="303"/>
      </w:pPr>
      <w:rPr>
        <w:rFonts w:hint="default"/>
      </w:rPr>
    </w:lvl>
    <w:lvl w:ilvl="7">
      <w:numFmt w:val="bullet"/>
      <w:lvlText w:val="•"/>
      <w:lvlJc w:val="left"/>
      <w:pPr>
        <w:ind w:left="5289" w:hanging="303"/>
      </w:pPr>
      <w:rPr>
        <w:rFonts w:hint="default"/>
      </w:rPr>
    </w:lvl>
    <w:lvl w:ilvl="8">
      <w:numFmt w:val="bullet"/>
      <w:lvlText w:val="•"/>
      <w:lvlJc w:val="left"/>
      <w:pPr>
        <w:ind w:left="5996" w:hanging="303"/>
      </w:pPr>
      <w:rPr>
        <w:rFonts w:hint="default"/>
      </w:rPr>
    </w:lvl>
  </w:abstractNum>
  <w:abstractNum w:abstractNumId="21"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22"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8374970">
    <w:abstractNumId w:val="5"/>
  </w:num>
  <w:num w:numId="2" w16cid:durableId="2008164264">
    <w:abstractNumId w:val="1"/>
  </w:num>
  <w:num w:numId="3" w16cid:durableId="104623069">
    <w:abstractNumId w:val="21"/>
  </w:num>
  <w:num w:numId="4" w16cid:durableId="1782608285">
    <w:abstractNumId w:val="12"/>
  </w:num>
  <w:num w:numId="5" w16cid:durableId="1820880963">
    <w:abstractNumId w:val="6"/>
  </w:num>
  <w:num w:numId="6" w16cid:durableId="1400051651">
    <w:abstractNumId w:val="8"/>
  </w:num>
  <w:num w:numId="7" w16cid:durableId="944726536">
    <w:abstractNumId w:val="16"/>
  </w:num>
  <w:num w:numId="8" w16cid:durableId="1921015564">
    <w:abstractNumId w:val="22"/>
  </w:num>
  <w:num w:numId="9" w16cid:durableId="927881582">
    <w:abstractNumId w:val="17"/>
  </w:num>
  <w:num w:numId="10" w16cid:durableId="8261190">
    <w:abstractNumId w:val="15"/>
  </w:num>
  <w:num w:numId="11" w16cid:durableId="1557085527">
    <w:abstractNumId w:val="19"/>
  </w:num>
  <w:num w:numId="12" w16cid:durableId="1979412087">
    <w:abstractNumId w:val="14"/>
  </w:num>
  <w:num w:numId="13" w16cid:durableId="1335035178">
    <w:abstractNumId w:val="11"/>
  </w:num>
  <w:num w:numId="14" w16cid:durableId="2023193408">
    <w:abstractNumId w:val="4"/>
  </w:num>
  <w:num w:numId="15" w16cid:durableId="852691591">
    <w:abstractNumId w:val="10"/>
  </w:num>
  <w:num w:numId="16" w16cid:durableId="1015381589">
    <w:abstractNumId w:val="0"/>
  </w:num>
  <w:num w:numId="17" w16cid:durableId="485516373">
    <w:abstractNumId w:val="9"/>
  </w:num>
  <w:num w:numId="18" w16cid:durableId="482284672">
    <w:abstractNumId w:val="20"/>
  </w:num>
  <w:num w:numId="19" w16cid:durableId="1238126986">
    <w:abstractNumId w:val="18"/>
  </w:num>
  <w:num w:numId="20" w16cid:durableId="357660514">
    <w:abstractNumId w:val="7"/>
  </w:num>
  <w:num w:numId="21" w16cid:durableId="681279326">
    <w:abstractNumId w:val="3"/>
  </w:num>
  <w:num w:numId="22" w16cid:durableId="1931620404">
    <w:abstractNumId w:val="2"/>
  </w:num>
  <w:num w:numId="23" w16cid:durableId="1870072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8F"/>
    <w:rsid w:val="00026DA7"/>
    <w:rsid w:val="00040FF2"/>
    <w:rsid w:val="000F0E4F"/>
    <w:rsid w:val="00103002"/>
    <w:rsid w:val="00103681"/>
    <w:rsid w:val="00133A41"/>
    <w:rsid w:val="00143307"/>
    <w:rsid w:val="00151347"/>
    <w:rsid w:val="001518FF"/>
    <w:rsid w:val="00164D0E"/>
    <w:rsid w:val="00173300"/>
    <w:rsid w:val="00173B80"/>
    <w:rsid w:val="0017554E"/>
    <w:rsid w:val="001B60EE"/>
    <w:rsid w:val="001D62A3"/>
    <w:rsid w:val="001E21C7"/>
    <w:rsid w:val="00202B19"/>
    <w:rsid w:val="00231D29"/>
    <w:rsid w:val="00236E7B"/>
    <w:rsid w:val="0024060C"/>
    <w:rsid w:val="00246CB0"/>
    <w:rsid w:val="00257BCF"/>
    <w:rsid w:val="002651C2"/>
    <w:rsid w:val="0026704A"/>
    <w:rsid w:val="002827E0"/>
    <w:rsid w:val="0028431B"/>
    <w:rsid w:val="002965A1"/>
    <w:rsid w:val="002A5EEA"/>
    <w:rsid w:val="002B1BBE"/>
    <w:rsid w:val="002B5146"/>
    <w:rsid w:val="002C3C71"/>
    <w:rsid w:val="002D0CFA"/>
    <w:rsid w:val="002D6520"/>
    <w:rsid w:val="00320235"/>
    <w:rsid w:val="00351FD0"/>
    <w:rsid w:val="00356F23"/>
    <w:rsid w:val="00374FEA"/>
    <w:rsid w:val="003903B7"/>
    <w:rsid w:val="003936EF"/>
    <w:rsid w:val="003949DD"/>
    <w:rsid w:val="003A198F"/>
    <w:rsid w:val="003A5F75"/>
    <w:rsid w:val="003C1892"/>
    <w:rsid w:val="003E1364"/>
    <w:rsid w:val="003F1541"/>
    <w:rsid w:val="003F512C"/>
    <w:rsid w:val="003F75D4"/>
    <w:rsid w:val="004805C4"/>
    <w:rsid w:val="00483816"/>
    <w:rsid w:val="004C0DFA"/>
    <w:rsid w:val="00556BDC"/>
    <w:rsid w:val="005607C0"/>
    <w:rsid w:val="00574D9C"/>
    <w:rsid w:val="0059173D"/>
    <w:rsid w:val="005A184B"/>
    <w:rsid w:val="005B1F6C"/>
    <w:rsid w:val="006041A4"/>
    <w:rsid w:val="00640593"/>
    <w:rsid w:val="00641C98"/>
    <w:rsid w:val="00647AED"/>
    <w:rsid w:val="00665AE7"/>
    <w:rsid w:val="00670823"/>
    <w:rsid w:val="0067621F"/>
    <w:rsid w:val="0068044E"/>
    <w:rsid w:val="006974C2"/>
    <w:rsid w:val="006B445C"/>
    <w:rsid w:val="006C2A57"/>
    <w:rsid w:val="006D7876"/>
    <w:rsid w:val="006E5AA0"/>
    <w:rsid w:val="006E6C00"/>
    <w:rsid w:val="006F2D0D"/>
    <w:rsid w:val="00723668"/>
    <w:rsid w:val="00734E6E"/>
    <w:rsid w:val="007B22AC"/>
    <w:rsid w:val="007B7501"/>
    <w:rsid w:val="007C756B"/>
    <w:rsid w:val="007F064A"/>
    <w:rsid w:val="008217D2"/>
    <w:rsid w:val="00831B2D"/>
    <w:rsid w:val="00835C6B"/>
    <w:rsid w:val="0084698F"/>
    <w:rsid w:val="00855EC9"/>
    <w:rsid w:val="008639C3"/>
    <w:rsid w:val="00894C8C"/>
    <w:rsid w:val="00895214"/>
    <w:rsid w:val="008A3B92"/>
    <w:rsid w:val="00901EBD"/>
    <w:rsid w:val="0091171B"/>
    <w:rsid w:val="00913C9B"/>
    <w:rsid w:val="00924BC8"/>
    <w:rsid w:val="00940B55"/>
    <w:rsid w:val="00954468"/>
    <w:rsid w:val="00954AFD"/>
    <w:rsid w:val="009712E5"/>
    <w:rsid w:val="009743D1"/>
    <w:rsid w:val="0098713D"/>
    <w:rsid w:val="009C46CE"/>
    <w:rsid w:val="009D0754"/>
    <w:rsid w:val="00A17192"/>
    <w:rsid w:val="00A26E34"/>
    <w:rsid w:val="00A4513A"/>
    <w:rsid w:val="00A96221"/>
    <w:rsid w:val="00AA3B2B"/>
    <w:rsid w:val="00AA632B"/>
    <w:rsid w:val="00AA7916"/>
    <w:rsid w:val="00AB0892"/>
    <w:rsid w:val="00AB3CE3"/>
    <w:rsid w:val="00AC69FE"/>
    <w:rsid w:val="00AD6638"/>
    <w:rsid w:val="00AE1FB9"/>
    <w:rsid w:val="00AF3229"/>
    <w:rsid w:val="00B041DF"/>
    <w:rsid w:val="00B05BB5"/>
    <w:rsid w:val="00B06B6D"/>
    <w:rsid w:val="00B226EB"/>
    <w:rsid w:val="00B5101E"/>
    <w:rsid w:val="00BC26E9"/>
    <w:rsid w:val="00BD4619"/>
    <w:rsid w:val="00C0487B"/>
    <w:rsid w:val="00C1714F"/>
    <w:rsid w:val="00C63656"/>
    <w:rsid w:val="00CB66FA"/>
    <w:rsid w:val="00D01A97"/>
    <w:rsid w:val="00D11C78"/>
    <w:rsid w:val="00D13271"/>
    <w:rsid w:val="00D138CE"/>
    <w:rsid w:val="00D35147"/>
    <w:rsid w:val="00D418D5"/>
    <w:rsid w:val="00D43F8A"/>
    <w:rsid w:val="00D56E8B"/>
    <w:rsid w:val="00D87160"/>
    <w:rsid w:val="00DA653A"/>
    <w:rsid w:val="00DD44B0"/>
    <w:rsid w:val="00DF43DB"/>
    <w:rsid w:val="00DF4618"/>
    <w:rsid w:val="00E02317"/>
    <w:rsid w:val="00E50618"/>
    <w:rsid w:val="00E65FBC"/>
    <w:rsid w:val="00E75B00"/>
    <w:rsid w:val="00E93ED7"/>
    <w:rsid w:val="00EB289F"/>
    <w:rsid w:val="00EF16D7"/>
    <w:rsid w:val="00EF4D00"/>
    <w:rsid w:val="00F24CD2"/>
    <w:rsid w:val="00F64AE3"/>
    <w:rsid w:val="00F64F16"/>
    <w:rsid w:val="00F912FB"/>
    <w:rsid w:val="00FB0C40"/>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FCA80"/>
  <w15:chartTrackingRefBased/>
  <w15:docId w15:val="{A7D83F5A-BAD2-4906-BA70-5069176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7"/>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character" w:customStyle="1" w:styleId="HTMLPreformattedChar">
    <w:name w:val="HTML Preformatted Char"/>
    <w:link w:val="HTMLPreformatted"/>
    <w:semiHidden/>
    <w:rsid w:val="00374FEA"/>
    <w:rPr>
      <w:rFonts w:ascii="Courier New" w:eastAsia="SimSun" w:hAnsi="Courier New" w:cs="Courier New"/>
      <w:lang w:val="en-GB" w:eastAsia="zh-CN"/>
    </w:rPr>
  </w:style>
  <w:style w:type="paragraph" w:customStyle="1" w:styleId="TableParagraph">
    <w:name w:val="Table Paragraph"/>
    <w:basedOn w:val="Normal"/>
    <w:uiPriority w:val="1"/>
    <w:qFormat/>
    <w:rsid w:val="00D43F8A"/>
    <w:pPr>
      <w:widowControl w:val="0"/>
      <w:autoSpaceDE w:val="0"/>
      <w:autoSpaceDN w:val="0"/>
      <w:ind w:left="365"/>
    </w:pPr>
    <w:rPr>
      <w:rFonts w:ascii="Arial" w:eastAsia="Arial" w:hAnsi="Arial" w:cs="Arial"/>
      <w:sz w:val="22"/>
      <w:szCs w:val="22"/>
    </w:rPr>
  </w:style>
  <w:style w:type="paragraph" w:styleId="ListParagraph">
    <w:name w:val="List Paragraph"/>
    <w:basedOn w:val="Normal"/>
    <w:uiPriority w:val="34"/>
    <w:qFormat/>
    <w:rsid w:val="006B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61832236">
      <w:bodyDiv w:val="1"/>
      <w:marLeft w:val="0"/>
      <w:marRight w:val="0"/>
      <w:marTop w:val="0"/>
      <w:marBottom w:val="0"/>
      <w:divBdr>
        <w:top w:val="none" w:sz="0" w:space="0" w:color="auto"/>
        <w:left w:val="none" w:sz="0" w:space="0" w:color="auto"/>
        <w:bottom w:val="none" w:sz="0" w:space="0" w:color="auto"/>
        <w:right w:val="none" w:sz="0" w:space="0" w:color="auto"/>
      </w:divBdr>
    </w:div>
    <w:div w:id="236326171">
      <w:bodyDiv w:val="1"/>
      <w:marLeft w:val="0"/>
      <w:marRight w:val="0"/>
      <w:marTop w:val="0"/>
      <w:marBottom w:val="0"/>
      <w:divBdr>
        <w:top w:val="none" w:sz="0" w:space="0" w:color="auto"/>
        <w:left w:val="none" w:sz="0" w:space="0" w:color="auto"/>
        <w:bottom w:val="none" w:sz="0" w:space="0" w:color="auto"/>
        <w:right w:val="none" w:sz="0" w:space="0" w:color="auto"/>
      </w:divBdr>
    </w:div>
    <w:div w:id="292642964">
      <w:bodyDiv w:val="1"/>
      <w:marLeft w:val="0"/>
      <w:marRight w:val="0"/>
      <w:marTop w:val="0"/>
      <w:marBottom w:val="0"/>
      <w:divBdr>
        <w:top w:val="none" w:sz="0" w:space="0" w:color="auto"/>
        <w:left w:val="none" w:sz="0" w:space="0" w:color="auto"/>
        <w:bottom w:val="none" w:sz="0" w:space="0" w:color="auto"/>
        <w:right w:val="none" w:sz="0" w:space="0" w:color="auto"/>
      </w:divBdr>
    </w:div>
    <w:div w:id="349720447">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361054661">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465591058">
      <w:bodyDiv w:val="1"/>
      <w:marLeft w:val="0"/>
      <w:marRight w:val="0"/>
      <w:marTop w:val="0"/>
      <w:marBottom w:val="0"/>
      <w:divBdr>
        <w:top w:val="none" w:sz="0" w:space="0" w:color="auto"/>
        <w:left w:val="none" w:sz="0" w:space="0" w:color="auto"/>
        <w:bottom w:val="none" w:sz="0" w:space="0" w:color="auto"/>
        <w:right w:val="none" w:sz="0" w:space="0" w:color="auto"/>
      </w:divBdr>
    </w:div>
    <w:div w:id="648822649">
      <w:bodyDiv w:val="1"/>
      <w:marLeft w:val="0"/>
      <w:marRight w:val="0"/>
      <w:marTop w:val="0"/>
      <w:marBottom w:val="0"/>
      <w:divBdr>
        <w:top w:val="none" w:sz="0" w:space="0" w:color="auto"/>
        <w:left w:val="none" w:sz="0" w:space="0" w:color="auto"/>
        <w:bottom w:val="none" w:sz="0" w:space="0" w:color="auto"/>
        <w:right w:val="none" w:sz="0" w:space="0" w:color="auto"/>
      </w:divBdr>
    </w:div>
    <w:div w:id="703597356">
      <w:bodyDiv w:val="1"/>
      <w:marLeft w:val="0"/>
      <w:marRight w:val="0"/>
      <w:marTop w:val="0"/>
      <w:marBottom w:val="0"/>
      <w:divBdr>
        <w:top w:val="none" w:sz="0" w:space="0" w:color="auto"/>
        <w:left w:val="none" w:sz="0" w:space="0" w:color="auto"/>
        <w:bottom w:val="none" w:sz="0" w:space="0" w:color="auto"/>
        <w:right w:val="none" w:sz="0" w:space="0" w:color="auto"/>
      </w:divBdr>
    </w:div>
    <w:div w:id="705915024">
      <w:bodyDiv w:val="1"/>
      <w:marLeft w:val="0"/>
      <w:marRight w:val="0"/>
      <w:marTop w:val="0"/>
      <w:marBottom w:val="0"/>
      <w:divBdr>
        <w:top w:val="none" w:sz="0" w:space="0" w:color="auto"/>
        <w:left w:val="none" w:sz="0" w:space="0" w:color="auto"/>
        <w:bottom w:val="none" w:sz="0" w:space="0" w:color="auto"/>
        <w:right w:val="none" w:sz="0" w:space="0" w:color="auto"/>
      </w:divBdr>
    </w:div>
    <w:div w:id="863324905">
      <w:bodyDiv w:val="1"/>
      <w:marLeft w:val="0"/>
      <w:marRight w:val="0"/>
      <w:marTop w:val="0"/>
      <w:marBottom w:val="0"/>
      <w:divBdr>
        <w:top w:val="none" w:sz="0" w:space="0" w:color="auto"/>
        <w:left w:val="none" w:sz="0" w:space="0" w:color="auto"/>
        <w:bottom w:val="none" w:sz="0" w:space="0" w:color="auto"/>
        <w:right w:val="none" w:sz="0" w:space="0" w:color="auto"/>
      </w:divBdr>
    </w:div>
    <w:div w:id="865679119">
      <w:bodyDiv w:val="1"/>
      <w:marLeft w:val="0"/>
      <w:marRight w:val="0"/>
      <w:marTop w:val="0"/>
      <w:marBottom w:val="0"/>
      <w:divBdr>
        <w:top w:val="none" w:sz="0" w:space="0" w:color="auto"/>
        <w:left w:val="none" w:sz="0" w:space="0" w:color="auto"/>
        <w:bottom w:val="none" w:sz="0" w:space="0" w:color="auto"/>
        <w:right w:val="none" w:sz="0" w:space="0" w:color="auto"/>
      </w:divBdr>
    </w:div>
    <w:div w:id="926884261">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74356824">
      <w:bodyDiv w:val="1"/>
      <w:marLeft w:val="0"/>
      <w:marRight w:val="0"/>
      <w:marTop w:val="0"/>
      <w:marBottom w:val="0"/>
      <w:divBdr>
        <w:top w:val="none" w:sz="0" w:space="0" w:color="auto"/>
        <w:left w:val="none" w:sz="0" w:space="0" w:color="auto"/>
        <w:bottom w:val="none" w:sz="0" w:space="0" w:color="auto"/>
        <w:right w:val="none" w:sz="0" w:space="0" w:color="auto"/>
      </w:divBdr>
    </w:div>
    <w:div w:id="1091124656">
      <w:bodyDiv w:val="1"/>
      <w:marLeft w:val="0"/>
      <w:marRight w:val="0"/>
      <w:marTop w:val="0"/>
      <w:marBottom w:val="0"/>
      <w:divBdr>
        <w:top w:val="none" w:sz="0" w:space="0" w:color="auto"/>
        <w:left w:val="none" w:sz="0" w:space="0" w:color="auto"/>
        <w:bottom w:val="none" w:sz="0" w:space="0" w:color="auto"/>
        <w:right w:val="none" w:sz="0" w:space="0" w:color="auto"/>
      </w:divBdr>
    </w:div>
    <w:div w:id="1097360862">
      <w:bodyDiv w:val="1"/>
      <w:marLeft w:val="0"/>
      <w:marRight w:val="0"/>
      <w:marTop w:val="0"/>
      <w:marBottom w:val="0"/>
      <w:divBdr>
        <w:top w:val="none" w:sz="0" w:space="0" w:color="auto"/>
        <w:left w:val="none" w:sz="0" w:space="0" w:color="auto"/>
        <w:bottom w:val="none" w:sz="0" w:space="0" w:color="auto"/>
        <w:right w:val="none" w:sz="0" w:space="0" w:color="auto"/>
      </w:divBdr>
    </w:div>
    <w:div w:id="1138494328">
      <w:bodyDiv w:val="1"/>
      <w:marLeft w:val="0"/>
      <w:marRight w:val="0"/>
      <w:marTop w:val="0"/>
      <w:marBottom w:val="0"/>
      <w:divBdr>
        <w:top w:val="none" w:sz="0" w:space="0" w:color="auto"/>
        <w:left w:val="none" w:sz="0" w:space="0" w:color="auto"/>
        <w:bottom w:val="none" w:sz="0" w:space="0" w:color="auto"/>
        <w:right w:val="none" w:sz="0" w:space="0" w:color="auto"/>
      </w:divBdr>
    </w:div>
    <w:div w:id="1161847981">
      <w:bodyDiv w:val="1"/>
      <w:marLeft w:val="0"/>
      <w:marRight w:val="0"/>
      <w:marTop w:val="0"/>
      <w:marBottom w:val="0"/>
      <w:divBdr>
        <w:top w:val="none" w:sz="0" w:space="0" w:color="auto"/>
        <w:left w:val="none" w:sz="0" w:space="0" w:color="auto"/>
        <w:bottom w:val="none" w:sz="0" w:space="0" w:color="auto"/>
        <w:right w:val="none" w:sz="0" w:space="0" w:color="auto"/>
      </w:divBdr>
    </w:div>
    <w:div w:id="1184827560">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837454736">
      <w:bodyDiv w:val="1"/>
      <w:marLeft w:val="0"/>
      <w:marRight w:val="0"/>
      <w:marTop w:val="0"/>
      <w:marBottom w:val="0"/>
      <w:divBdr>
        <w:top w:val="none" w:sz="0" w:space="0" w:color="auto"/>
        <w:left w:val="none" w:sz="0" w:space="0" w:color="auto"/>
        <w:bottom w:val="none" w:sz="0" w:space="0" w:color="auto"/>
        <w:right w:val="none" w:sz="0" w:space="0" w:color="auto"/>
      </w:divBdr>
    </w:div>
    <w:div w:id="1986397076">
      <w:bodyDiv w:val="1"/>
      <w:marLeft w:val="0"/>
      <w:marRight w:val="0"/>
      <w:marTop w:val="0"/>
      <w:marBottom w:val="0"/>
      <w:divBdr>
        <w:top w:val="none" w:sz="0" w:space="0" w:color="auto"/>
        <w:left w:val="none" w:sz="0" w:space="0" w:color="auto"/>
        <w:bottom w:val="none" w:sz="0" w:space="0" w:color="auto"/>
        <w:right w:val="none" w:sz="0" w:space="0" w:color="auto"/>
      </w:divBdr>
    </w:div>
    <w:div w:id="19937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http://www.unece.org/fileadmin/DAM/trans/danger/publi/ghs/pictograms/flamme.gif" TargetMode="External"/><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E3A10-D528-47A0-88BC-714C19107403}">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2.xml><?xml version="1.0" encoding="utf-8"?>
<ds:datastoreItem xmlns:ds="http://schemas.openxmlformats.org/officeDocument/2006/customXml" ds:itemID="{324D8206-7C57-4AAD-9256-F750950C3FBA}">
  <ds:schemaRefs>
    <ds:schemaRef ds:uri="http://schemas.microsoft.com/sharepoint/v3/contenttype/forms"/>
  </ds:schemaRefs>
</ds:datastoreItem>
</file>

<file path=customXml/itemProps3.xml><?xml version="1.0" encoding="utf-8"?>
<ds:datastoreItem xmlns:ds="http://schemas.openxmlformats.org/officeDocument/2006/customXml" ds:itemID="{20C59EA3-8C73-4489-8B63-645976A72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2682</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19207</CharactersWithSpaces>
  <SharedDoc>false</SharedDoc>
  <HLinks>
    <vt:vector size="30" baseType="variant">
      <vt:variant>
        <vt:i4>2424873</vt:i4>
      </vt:variant>
      <vt:variant>
        <vt:i4>-1</vt:i4>
      </vt:variant>
      <vt:variant>
        <vt:i4>1028</vt:i4>
      </vt:variant>
      <vt:variant>
        <vt:i4>1</vt:i4>
      </vt:variant>
      <vt:variant>
        <vt:lpwstr>http://www.unece.org/fileadmin/DAM/trans/danger/publi/ghs/pictograms/flamme.gif</vt:lpwstr>
      </vt:variant>
      <vt:variant>
        <vt:lpwstr/>
      </vt:variant>
      <vt:variant>
        <vt:i4>2621492</vt:i4>
      </vt:variant>
      <vt:variant>
        <vt:i4>-1</vt:i4>
      </vt:variant>
      <vt:variant>
        <vt:i4>1029</vt:i4>
      </vt:variant>
      <vt:variant>
        <vt:i4>1</vt:i4>
      </vt:variant>
      <vt:variant>
        <vt:lpwstr>http://www.unece.org/fileadmin/DAM/trans/danger/publi/ghs/pictograms/exclam.gif</vt:lpwstr>
      </vt:variant>
      <vt:variant>
        <vt:lpwstr/>
      </vt:variant>
      <vt:variant>
        <vt:i4>7929965</vt:i4>
      </vt:variant>
      <vt:variant>
        <vt:i4>-1</vt:i4>
      </vt:variant>
      <vt:variant>
        <vt:i4>1030</vt:i4>
      </vt:variant>
      <vt:variant>
        <vt:i4>1</vt:i4>
      </vt:variant>
      <vt:variant>
        <vt:lpwstr>http://www.unece.org/fileadmin/DAM/trans/danger/publi/ghs/pictograms/silhouete.gif</vt:lpwstr>
      </vt:variant>
      <vt:variant>
        <vt:lpwstr/>
      </vt:variant>
      <vt:variant>
        <vt:i4>3473459</vt:i4>
      </vt:variant>
      <vt:variant>
        <vt:i4>-1</vt:i4>
      </vt:variant>
      <vt:variant>
        <vt:i4>1031</vt:i4>
      </vt:variant>
      <vt:variant>
        <vt:i4>1</vt:i4>
      </vt:variant>
      <vt:variant>
        <vt:lpwstr>http://www.unece.org/fileadmin/DAM/trans/danger/publi/ghs/pictograms/bottle.gif</vt:lpwstr>
      </vt:variant>
      <vt:variant>
        <vt:lpwstr/>
      </vt:variant>
      <vt:variant>
        <vt:i4>7143544</vt:i4>
      </vt:variant>
      <vt:variant>
        <vt:i4>-1</vt:i4>
      </vt:variant>
      <vt:variant>
        <vt:i4>1032</vt:i4>
      </vt:variant>
      <vt:variant>
        <vt:i4>1</vt:i4>
      </vt:variant>
      <vt:variant>
        <vt:lpwstr>http://www.unece.org/fileadmin/DAM/trans/danger/publi/ghs/pictograms/Aquatic-pollut-red.gif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5</cp:revision>
  <cp:lastPrinted>2012-05-03T23:10:00Z</cp:lastPrinted>
  <dcterms:created xsi:type="dcterms:W3CDTF">2025-06-11T23:13:00Z</dcterms:created>
  <dcterms:modified xsi:type="dcterms:W3CDTF">2025-08-10T22:18:00Z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